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jc w:val="center"/>
        <w:rPr>
          <w:rFonts w:ascii="仿宋" w:hAnsi="仿宋" w:eastAsia="仿宋"/>
          <w:b/>
          <w:kern w:val="0"/>
          <w:sz w:val="44"/>
          <w:szCs w:val="44"/>
        </w:rPr>
      </w:pPr>
      <w:r>
        <w:rPr>
          <w:rFonts w:hint="eastAsia" w:ascii="仿宋" w:hAnsi="仿宋" w:eastAsia="仿宋"/>
          <w:b/>
          <w:kern w:val="0"/>
          <w:sz w:val="44"/>
          <w:szCs w:val="44"/>
        </w:rPr>
        <w:t>宣城至泾县高速公路项目施工图阶段</w:t>
      </w:r>
    </w:p>
    <w:p>
      <w:pPr>
        <w:adjustRightInd w:val="0"/>
        <w:jc w:val="center"/>
        <w:rPr>
          <w:rFonts w:ascii="仿宋" w:hAnsi="仿宋" w:eastAsia="仿宋"/>
          <w:b/>
          <w:kern w:val="0"/>
          <w:sz w:val="44"/>
          <w:szCs w:val="44"/>
        </w:rPr>
      </w:pPr>
      <w:r>
        <w:rPr>
          <w:rFonts w:hint="eastAsia" w:ascii="仿宋" w:hAnsi="仿宋" w:eastAsia="仿宋"/>
          <w:b/>
          <w:kern w:val="0"/>
          <w:sz w:val="44"/>
          <w:szCs w:val="44"/>
        </w:rPr>
        <w:t>工程地质勘察钻探外业施工</w:t>
      </w:r>
    </w:p>
    <w:p>
      <w:pPr>
        <w:pStyle w:val="2"/>
      </w:pPr>
    </w:p>
    <w:p>
      <w:pPr>
        <w:pStyle w:val="2"/>
      </w:pPr>
    </w:p>
    <w:p>
      <w:pPr>
        <w:pStyle w:val="2"/>
      </w:pPr>
    </w:p>
    <w:p>
      <w:pPr>
        <w:adjustRightInd w:val="0"/>
        <w:jc w:val="center"/>
        <w:rPr>
          <w:rFonts w:eastAsia="华文新魏"/>
          <w:b/>
          <w:bCs/>
          <w:sz w:val="32"/>
        </w:rPr>
      </w:pPr>
      <w:bookmarkStart w:id="11" w:name="_GoBack"/>
      <w:r>
        <w:rPr>
          <w:rFonts w:hint="eastAsia" w:eastAsia="新宋体"/>
          <w:b/>
          <w:spacing w:val="100"/>
          <w:sz w:val="72"/>
          <w:szCs w:val="72"/>
        </w:rPr>
        <w:t>内部招标</w:t>
      </w:r>
      <w:r>
        <w:rPr>
          <w:rFonts w:eastAsia="新宋体"/>
          <w:b/>
          <w:spacing w:val="100"/>
          <w:sz w:val="72"/>
          <w:szCs w:val="72"/>
        </w:rPr>
        <w:t>文件</w:t>
      </w:r>
    </w:p>
    <w:bookmarkEnd w:id="11"/>
    <w:p>
      <w:pPr>
        <w:rPr>
          <w:rFonts w:eastAsia="华文新魏"/>
          <w:b/>
          <w:bCs/>
          <w:sz w:val="32"/>
        </w:rPr>
      </w:pPr>
    </w:p>
    <w:p>
      <w:pPr>
        <w:rPr>
          <w:rFonts w:eastAsia="华文新魏"/>
          <w:b/>
          <w:bCs/>
          <w:sz w:val="32"/>
        </w:rPr>
      </w:pPr>
    </w:p>
    <w:p>
      <w:pPr>
        <w:rPr>
          <w:rFonts w:eastAsia="华文新魏"/>
          <w:b/>
          <w:bCs/>
          <w:sz w:val="32"/>
        </w:rPr>
      </w:pPr>
    </w:p>
    <w:p>
      <w:pPr>
        <w:rPr>
          <w:rFonts w:eastAsia="华文新魏"/>
          <w:b/>
          <w:bCs/>
          <w:sz w:val="32"/>
        </w:rPr>
      </w:pPr>
    </w:p>
    <w:p>
      <w:pPr>
        <w:rPr>
          <w:rFonts w:eastAsia="华文新魏"/>
          <w:b/>
          <w:bCs/>
          <w:sz w:val="32"/>
        </w:rPr>
      </w:pPr>
    </w:p>
    <w:p>
      <w:pPr>
        <w:rPr>
          <w:rFonts w:eastAsia="华文新魏"/>
          <w:b/>
          <w:bCs/>
          <w:sz w:val="32"/>
        </w:rPr>
      </w:pPr>
    </w:p>
    <w:p>
      <w:pPr>
        <w:rPr>
          <w:rFonts w:eastAsia="华文新魏"/>
          <w:b/>
          <w:bCs/>
          <w:sz w:val="32"/>
        </w:rPr>
      </w:pPr>
    </w:p>
    <w:p>
      <w:pPr>
        <w:rPr>
          <w:rFonts w:eastAsia="华文新魏"/>
          <w:b/>
          <w:bCs/>
          <w:sz w:val="32"/>
        </w:rPr>
      </w:pPr>
    </w:p>
    <w:p>
      <w:pPr>
        <w:adjustRightInd w:val="0"/>
        <w:jc w:val="center"/>
        <w:rPr>
          <w:sz w:val="32"/>
          <w:szCs w:val="32"/>
        </w:rPr>
      </w:pPr>
      <w:r>
        <w:rPr>
          <w:rFonts w:hint="eastAsia"/>
          <w:sz w:val="32"/>
          <w:szCs w:val="32"/>
        </w:rPr>
        <w:t>招标</w:t>
      </w:r>
      <w:r>
        <w:rPr>
          <w:sz w:val="32"/>
          <w:szCs w:val="32"/>
        </w:rPr>
        <w:t>人：</w:t>
      </w:r>
      <w:r>
        <w:rPr>
          <w:rFonts w:hint="eastAsia"/>
          <w:sz w:val="32"/>
          <w:szCs w:val="32"/>
          <w:u w:val="single"/>
        </w:rPr>
        <w:t xml:space="preserve">  安庆地质</w:t>
      </w:r>
      <w:r>
        <w:rPr>
          <w:sz w:val="32"/>
          <w:szCs w:val="32"/>
          <w:u w:val="single"/>
        </w:rPr>
        <w:t>勘察公司（盖章）</w:t>
      </w:r>
    </w:p>
    <w:p>
      <w:pPr>
        <w:adjustRightInd w:val="0"/>
        <w:jc w:val="center"/>
        <w:rPr>
          <w:bCs/>
          <w:sz w:val="32"/>
        </w:rPr>
      </w:pPr>
    </w:p>
    <w:p>
      <w:pPr>
        <w:adjustRightInd w:val="0"/>
        <w:jc w:val="center"/>
        <w:rPr>
          <w:bCs/>
          <w:sz w:val="32"/>
        </w:rPr>
      </w:pPr>
      <w:r>
        <w:rPr>
          <w:bCs/>
          <w:sz w:val="32"/>
        </w:rPr>
        <w:t>2020年9月27日</w:t>
      </w:r>
    </w:p>
    <w:p>
      <w:pPr>
        <w:adjustRightInd w:val="0"/>
        <w:ind w:firstLine="3401" w:firstLineChars="1063"/>
        <w:rPr>
          <w:sz w:val="32"/>
        </w:rPr>
        <w:sectPr>
          <w:headerReference r:id="rId5" w:type="first"/>
          <w:footerReference r:id="rId7" w:type="first"/>
          <w:headerReference r:id="rId3" w:type="default"/>
          <w:headerReference r:id="rId4" w:type="even"/>
          <w:footerReference r:id="rId6" w:type="even"/>
          <w:type w:val="nextColumn"/>
          <w:pgSz w:w="11907" w:h="16840"/>
          <w:pgMar w:top="1418" w:right="1701" w:bottom="1418" w:left="1701" w:header="851" w:footer="992" w:gutter="0"/>
          <w:cols w:space="720" w:num="1"/>
          <w:docGrid w:type="lines" w:linePitch="451" w:charSpace="0"/>
        </w:sectPr>
      </w:pPr>
    </w:p>
    <w:p>
      <w:pPr>
        <w:spacing w:line="480" w:lineRule="auto"/>
        <w:jc w:val="center"/>
        <w:outlineLvl w:val="0"/>
        <w:rPr>
          <w:b/>
          <w:sz w:val="32"/>
        </w:rPr>
      </w:pPr>
      <w:r>
        <w:rPr>
          <w:rFonts w:hint="eastAsia"/>
          <w:b/>
          <w:sz w:val="32"/>
        </w:rPr>
        <w:t>投标人须知</w:t>
      </w:r>
    </w:p>
    <w:p>
      <w:pPr>
        <w:pStyle w:val="65"/>
        <w:spacing w:line="540" w:lineRule="exact"/>
        <w:ind w:firstLine="480" w:firstLineChars="200"/>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宣城至泾县高速公路项目施工图阶段工程地质勘察钻探外业施工</w:t>
      </w:r>
      <w:r>
        <w:rPr>
          <w:rFonts w:ascii="Times New Roman" w:hAnsi="Times New Roman"/>
          <w:color w:val="000000" w:themeColor="text1"/>
          <w14:textFill>
            <w14:solidFill>
              <w14:schemeClr w14:val="tx1"/>
            </w14:solidFill>
          </w14:textFill>
        </w:rPr>
        <w:t>已具备</w:t>
      </w:r>
      <w:r>
        <w:rPr>
          <w:rFonts w:hint="eastAsia" w:ascii="Times New Roman" w:hAnsi="Times New Roman"/>
          <w:color w:val="000000" w:themeColor="text1"/>
          <w14:textFill>
            <w14:solidFill>
              <w14:schemeClr w14:val="tx1"/>
            </w14:solidFill>
          </w14:textFill>
        </w:rPr>
        <w:t>内部公开招标</w:t>
      </w:r>
      <w:r>
        <w:rPr>
          <w:rFonts w:ascii="Times New Roman" w:hAnsi="Times New Roman"/>
          <w:color w:val="000000" w:themeColor="text1"/>
          <w14:textFill>
            <w14:solidFill>
              <w14:schemeClr w14:val="tx1"/>
            </w14:solidFill>
          </w14:textFill>
        </w:rPr>
        <w:t>条件，现对本项目</w:t>
      </w:r>
      <w:r>
        <w:rPr>
          <w:rFonts w:hint="eastAsia" w:ascii="Times New Roman" w:hAnsi="Times New Roman"/>
          <w:color w:val="000000" w:themeColor="text1"/>
          <w14:textFill>
            <w14:solidFill>
              <w14:schemeClr w14:val="tx1"/>
            </w14:solidFill>
          </w14:textFill>
        </w:rPr>
        <w:t>施工图阶段工程地质勘察钻探外业施工</w:t>
      </w:r>
      <w:r>
        <w:rPr>
          <w:rFonts w:ascii="Times New Roman" w:hAnsi="Times New Roman"/>
          <w:color w:val="000000" w:themeColor="text1"/>
          <w14:textFill>
            <w14:solidFill>
              <w14:schemeClr w14:val="tx1"/>
            </w14:solidFill>
          </w14:textFill>
        </w:rPr>
        <w:t>进行</w:t>
      </w:r>
      <w:r>
        <w:rPr>
          <w:rFonts w:hint="eastAsia" w:ascii="Times New Roman" w:hAnsi="Times New Roman"/>
          <w:color w:val="000000" w:themeColor="text1"/>
          <w14:textFill>
            <w14:solidFill>
              <w14:schemeClr w14:val="tx1"/>
            </w14:solidFill>
          </w14:textFill>
        </w:rPr>
        <w:t>招标</w:t>
      </w:r>
      <w:r>
        <w:rPr>
          <w:rFonts w:ascii="Times New Roman" w:hAnsi="Times New Roman"/>
          <w:color w:val="000000" w:themeColor="text1"/>
          <w14:textFill>
            <w14:solidFill>
              <w14:schemeClr w14:val="tx1"/>
            </w14:solidFill>
          </w14:textFill>
        </w:rPr>
        <w:t>采购。</w:t>
      </w:r>
    </w:p>
    <w:p>
      <w:pPr>
        <w:topLinePunct/>
        <w:autoSpaceDE w:val="0"/>
        <w:snapToGrid w:val="0"/>
        <w:spacing w:line="540" w:lineRule="exact"/>
        <w:ind w:firstLine="482" w:firstLineChars="200"/>
        <w:rPr>
          <w:color w:val="000000" w:themeColor="text1"/>
          <w:kern w:val="0"/>
          <w:sz w:val="24"/>
          <w14:textFill>
            <w14:solidFill>
              <w14:schemeClr w14:val="tx1"/>
            </w14:solidFill>
          </w14:textFill>
        </w:rPr>
      </w:pPr>
      <w:r>
        <w:rPr>
          <w:rFonts w:hint="eastAsia"/>
          <w:b/>
          <w:color w:val="000000" w:themeColor="text1"/>
          <w:kern w:val="0"/>
          <w:sz w:val="24"/>
          <w14:textFill>
            <w14:solidFill>
              <w14:schemeClr w14:val="tx1"/>
            </w14:solidFill>
          </w14:textFill>
        </w:rPr>
        <w:t>一、</w:t>
      </w:r>
      <w:r>
        <w:rPr>
          <w:b/>
          <w:color w:val="000000" w:themeColor="text1"/>
          <w:kern w:val="0"/>
          <w:sz w:val="24"/>
          <w14:textFill>
            <w14:solidFill>
              <w14:schemeClr w14:val="tx1"/>
            </w14:solidFill>
          </w14:textFill>
        </w:rPr>
        <w:t>工程名称：</w:t>
      </w:r>
      <w:r>
        <w:rPr>
          <w:rFonts w:hint="eastAsia"/>
          <w:color w:val="000000" w:themeColor="text1"/>
          <w:kern w:val="0"/>
          <w:sz w:val="24"/>
          <w14:textFill>
            <w14:solidFill>
              <w14:schemeClr w14:val="tx1"/>
            </w14:solidFill>
          </w14:textFill>
        </w:rPr>
        <w:t>宣城至泾县高速公路项目施工图阶段工程地质勘察</w:t>
      </w:r>
    </w:p>
    <w:p>
      <w:pPr>
        <w:spacing w:line="540" w:lineRule="exact"/>
        <w:ind w:firstLine="426" w:firstLineChars="177"/>
        <w:rPr>
          <w:rStyle w:val="66"/>
          <w:rFonts w:ascii="Times New Roman" w:hAnsi="Times New Roman"/>
          <w:color w:val="000000" w:themeColor="text1"/>
          <w14:textFill>
            <w14:solidFill>
              <w14:schemeClr w14:val="tx1"/>
            </w14:solidFill>
          </w14:textFill>
        </w:rPr>
      </w:pPr>
      <w:r>
        <w:rPr>
          <w:rFonts w:hint="eastAsia"/>
          <w:b/>
          <w:color w:val="000000" w:themeColor="text1"/>
          <w:kern w:val="0"/>
          <w:sz w:val="24"/>
          <w14:textFill>
            <w14:solidFill>
              <w14:schemeClr w14:val="tx1"/>
            </w14:solidFill>
          </w14:textFill>
        </w:rPr>
        <w:t>二、</w:t>
      </w:r>
      <w:r>
        <w:rPr>
          <w:b/>
          <w:color w:val="000000" w:themeColor="text1"/>
          <w:kern w:val="0"/>
          <w:sz w:val="24"/>
          <w14:textFill>
            <w14:solidFill>
              <w14:schemeClr w14:val="tx1"/>
            </w14:solidFill>
          </w14:textFill>
        </w:rPr>
        <w:t>工程概况：</w:t>
      </w:r>
      <w:r>
        <w:rPr>
          <w:rStyle w:val="66"/>
          <w:rFonts w:hint="eastAsia" w:ascii="Times New Roman" w:hAnsi="Times New Roman"/>
          <w:color w:val="000000" w:themeColor="text1"/>
          <w14:textFill>
            <w14:solidFill>
              <w14:schemeClr w14:val="tx1"/>
            </w14:solidFill>
          </w14:textFill>
        </w:rPr>
        <w:t>宣泾高速公路（拟建项目）位于安徽省宣城市，是宣城～东至高速公路的重要组成部分。路线起于宣广高速（沪渝高速）绿锦服务区东侧约2.1km处的沙湾中桥附近，与宣城市规划相契合，而后自东向西沿夏渡森林公园北侧边界布线，在大庄附近上跨青弋江大道，并设置宣城南互通与青弋江大道衔接，而后沿姜房、杨家港、郭家冲、后王村、腰鼓店、肖家冲、鼓楼铺一线与S206线大致平行布设，后路线向南经白屋、陕西湾，在兰冲附近设置泾县东互通与S206线相接，跨河后，沿花园、西河塌、杨子山、祠山洞、高石壁、腰村、潘石村方向，至江梓村止于一期工程终点（二期工程起点），路线全长约51km，其中位于宣州区境内约26.2km，位于泾县境内约24.8km。设计速度120km/h，双向四车道高速公路，整体式路基宽26m，分离式路基宽度26.5m。</w:t>
      </w:r>
    </w:p>
    <w:p>
      <w:pPr>
        <w:spacing w:line="540" w:lineRule="exact"/>
        <w:ind w:firstLine="480" w:firstLineChars="200"/>
        <w:rPr>
          <w:rStyle w:val="66"/>
          <w:rFonts w:ascii="Times New Roman" w:hAnsi="Times New Roman"/>
          <w:color w:val="000000" w:themeColor="text1"/>
          <w14:textFill>
            <w14:solidFill>
              <w14:schemeClr w14:val="tx1"/>
            </w14:solidFill>
          </w14:textFill>
        </w:rPr>
      </w:pPr>
      <w:bookmarkStart w:id="0" w:name="_Toc416358771"/>
      <w:r>
        <w:rPr>
          <w:rStyle w:val="66"/>
          <w:rFonts w:hint="eastAsia" w:ascii="Times New Roman" w:hAnsi="Times New Roman"/>
          <w:color w:val="000000" w:themeColor="text1"/>
          <w14:textFill>
            <w14:solidFill>
              <w14:schemeClr w14:val="tx1"/>
            </w14:solidFill>
          </w14:textFill>
        </w:rPr>
        <w:t>拟建项目推荐方案路线全长约51</w:t>
      </w:r>
      <w:r>
        <w:rPr>
          <w:rStyle w:val="66"/>
          <w:rFonts w:ascii="Times New Roman" w:hAnsi="Times New Roman"/>
          <w:color w:val="000000" w:themeColor="text1"/>
          <w14:textFill>
            <w14:solidFill>
              <w14:schemeClr w14:val="tx1"/>
            </w14:solidFill>
          </w14:textFill>
        </w:rPr>
        <w:t>km</w:t>
      </w:r>
      <w:r>
        <w:rPr>
          <w:rStyle w:val="66"/>
          <w:rFonts w:hint="eastAsia" w:ascii="Times New Roman" w:hAnsi="Times New Roman"/>
          <w:color w:val="000000" w:themeColor="text1"/>
          <w14:textFill>
            <w14:solidFill>
              <w14:schemeClr w14:val="tx1"/>
            </w14:solidFill>
          </w14:textFill>
        </w:rPr>
        <w:t>。目前一期工程全长约40km，共布设互通式立交5处（包括泾县枢纽互通），其中枢纽立交2处，服务型立交</w:t>
      </w:r>
      <w:r>
        <w:rPr>
          <w:rStyle w:val="66"/>
          <w:rFonts w:ascii="Times New Roman" w:hAnsi="Times New Roman"/>
          <w:color w:val="000000" w:themeColor="text1"/>
          <w14:textFill>
            <w14:solidFill>
              <w14:schemeClr w14:val="tx1"/>
            </w14:solidFill>
          </w14:textFill>
        </w:rPr>
        <w:t>3</w:t>
      </w:r>
      <w:r>
        <w:rPr>
          <w:rStyle w:val="66"/>
          <w:rFonts w:hint="eastAsia" w:ascii="Times New Roman" w:hAnsi="Times New Roman"/>
          <w:color w:val="000000" w:themeColor="text1"/>
          <w14:textFill>
            <w14:solidFill>
              <w14:schemeClr w14:val="tx1"/>
            </w14:solidFill>
          </w14:textFill>
        </w:rPr>
        <w:t>处；服务区1处；桥梁工点53个（含互通桥梁）：大桥29座、中小桥9座，天桥15座；桥梁占路线总长约</w:t>
      </w:r>
      <w:r>
        <w:rPr>
          <w:rStyle w:val="66"/>
          <w:rFonts w:ascii="Times New Roman" w:hAnsi="Times New Roman"/>
          <w:color w:val="000000" w:themeColor="text1"/>
          <w14:textFill>
            <w14:solidFill>
              <w14:schemeClr w14:val="tx1"/>
            </w14:solidFill>
          </w14:textFill>
        </w:rPr>
        <w:t>18.38%</w:t>
      </w:r>
      <w:r>
        <w:rPr>
          <w:rStyle w:val="66"/>
          <w:rFonts w:hint="eastAsia" w:ascii="Times New Roman" w:hAnsi="Times New Roman"/>
          <w:color w:val="000000" w:themeColor="text1"/>
          <w14:textFill>
            <w14:solidFill>
              <w14:schemeClr w14:val="tx1"/>
            </w14:solidFill>
          </w14:textFill>
        </w:rPr>
        <w:t>；涵洞</w:t>
      </w:r>
      <w:r>
        <w:rPr>
          <w:rStyle w:val="66"/>
          <w:rFonts w:ascii="Times New Roman" w:hAnsi="Times New Roman"/>
          <w:color w:val="000000" w:themeColor="text1"/>
          <w14:textFill>
            <w14:solidFill>
              <w14:schemeClr w14:val="tx1"/>
            </w14:solidFill>
          </w14:textFill>
        </w:rPr>
        <w:t>51</w:t>
      </w:r>
      <w:r>
        <w:rPr>
          <w:rStyle w:val="66"/>
          <w:rFonts w:hint="eastAsia" w:ascii="Times New Roman" w:hAnsi="Times New Roman"/>
          <w:color w:val="000000" w:themeColor="text1"/>
          <w14:textFill>
            <w14:solidFill>
              <w14:schemeClr w14:val="tx1"/>
            </w14:solidFill>
          </w14:textFill>
        </w:rPr>
        <w:t>道；通道</w:t>
      </w:r>
      <w:r>
        <w:rPr>
          <w:rStyle w:val="66"/>
          <w:rFonts w:ascii="Times New Roman" w:hAnsi="Times New Roman"/>
          <w:color w:val="000000" w:themeColor="text1"/>
          <w14:textFill>
            <w14:solidFill>
              <w14:schemeClr w14:val="tx1"/>
            </w14:solidFill>
          </w14:textFill>
        </w:rPr>
        <w:t>24</w:t>
      </w:r>
      <w:r>
        <w:rPr>
          <w:rStyle w:val="66"/>
          <w:rFonts w:hint="eastAsia" w:ascii="Times New Roman" w:hAnsi="Times New Roman"/>
          <w:color w:val="000000" w:themeColor="text1"/>
          <w14:textFill>
            <w14:solidFill>
              <w14:schemeClr w14:val="tx1"/>
            </w14:solidFill>
          </w14:textFill>
        </w:rPr>
        <w:t>道。高边坡路基约12个单独工点。取弃土坑工点16处。</w:t>
      </w:r>
    </w:p>
    <w:bookmarkEnd w:id="0"/>
    <w:p>
      <w:pPr>
        <w:widowControl/>
        <w:adjustRightInd w:val="0"/>
        <w:spacing w:line="540" w:lineRule="exact"/>
        <w:ind w:firstLine="482" w:firstLineChars="200"/>
        <w:jc w:val="left"/>
        <w:rPr>
          <w:b/>
          <w:kern w:val="0"/>
          <w:sz w:val="24"/>
        </w:rPr>
      </w:pPr>
      <w:r>
        <w:rPr>
          <w:rFonts w:hint="eastAsia"/>
          <w:b/>
          <w:kern w:val="0"/>
          <w:sz w:val="24"/>
        </w:rPr>
        <w:t>三、招标</w:t>
      </w:r>
      <w:r>
        <w:rPr>
          <w:b/>
          <w:kern w:val="0"/>
          <w:sz w:val="24"/>
        </w:rPr>
        <w:t>范围</w:t>
      </w:r>
    </w:p>
    <w:p>
      <w:pPr>
        <w:spacing w:line="540" w:lineRule="exact"/>
        <w:ind w:firstLine="480" w:firstLineChars="200"/>
        <w:rPr>
          <w:rStyle w:val="66"/>
          <w:rFonts w:ascii="Times New Roman" w:hAnsi="Times New Roman"/>
          <w:color w:val="000000" w:themeColor="text1"/>
          <w14:textFill>
            <w14:solidFill>
              <w14:schemeClr w14:val="tx1"/>
            </w14:solidFill>
          </w14:textFill>
        </w:rPr>
      </w:pPr>
      <w:r>
        <w:rPr>
          <w:rStyle w:val="66"/>
          <w:rFonts w:hint="eastAsia" w:ascii="Times New Roman" w:hAnsi="Times New Roman"/>
          <w:color w:val="000000" w:themeColor="text1"/>
          <w14:textFill>
            <w14:solidFill>
              <w14:schemeClr w14:val="tx1"/>
            </w14:solidFill>
          </w14:textFill>
        </w:rPr>
        <w:t>拟建项目推荐方案路线全长约51</w:t>
      </w:r>
      <w:r>
        <w:rPr>
          <w:rStyle w:val="66"/>
          <w:rFonts w:ascii="Times New Roman" w:hAnsi="Times New Roman"/>
          <w:color w:val="000000" w:themeColor="text1"/>
          <w14:textFill>
            <w14:solidFill>
              <w14:schemeClr w14:val="tx1"/>
            </w14:solidFill>
          </w14:textFill>
        </w:rPr>
        <w:t>km</w:t>
      </w:r>
      <w:r>
        <w:rPr>
          <w:rStyle w:val="66"/>
          <w:rFonts w:hint="eastAsia" w:ascii="Times New Roman" w:hAnsi="Times New Roman"/>
          <w:color w:val="000000" w:themeColor="text1"/>
          <w14:textFill>
            <w14:solidFill>
              <w14:schemeClr w14:val="tx1"/>
            </w14:solidFill>
          </w14:textFill>
        </w:rPr>
        <w:t>。目前一期工程全长约40km，共布设互通式立交5处（包括泾县枢纽互通），其中枢纽立交2处，服务型立交</w:t>
      </w:r>
      <w:r>
        <w:rPr>
          <w:rStyle w:val="66"/>
          <w:rFonts w:ascii="Times New Roman" w:hAnsi="Times New Roman"/>
          <w:color w:val="000000" w:themeColor="text1"/>
          <w14:textFill>
            <w14:solidFill>
              <w14:schemeClr w14:val="tx1"/>
            </w14:solidFill>
          </w14:textFill>
        </w:rPr>
        <w:t>3</w:t>
      </w:r>
      <w:r>
        <w:rPr>
          <w:rStyle w:val="66"/>
          <w:rFonts w:hint="eastAsia" w:ascii="Times New Roman" w:hAnsi="Times New Roman"/>
          <w:color w:val="000000" w:themeColor="text1"/>
          <w14:textFill>
            <w14:solidFill>
              <w14:schemeClr w14:val="tx1"/>
            </w14:solidFill>
          </w14:textFill>
        </w:rPr>
        <w:t>处；服务区1处；桥梁工点53个（含互通桥梁）：大桥29座、中小桥9座，天桥15座；桥梁占路线总长约</w:t>
      </w:r>
      <w:r>
        <w:rPr>
          <w:rStyle w:val="66"/>
          <w:rFonts w:ascii="Times New Roman" w:hAnsi="Times New Roman"/>
          <w:color w:val="000000" w:themeColor="text1"/>
          <w14:textFill>
            <w14:solidFill>
              <w14:schemeClr w14:val="tx1"/>
            </w14:solidFill>
          </w14:textFill>
        </w:rPr>
        <w:t>18.38%</w:t>
      </w:r>
      <w:r>
        <w:rPr>
          <w:rStyle w:val="66"/>
          <w:rFonts w:hint="eastAsia" w:ascii="Times New Roman" w:hAnsi="Times New Roman"/>
          <w:color w:val="000000" w:themeColor="text1"/>
          <w14:textFill>
            <w14:solidFill>
              <w14:schemeClr w14:val="tx1"/>
            </w14:solidFill>
          </w14:textFill>
        </w:rPr>
        <w:t>；涵洞</w:t>
      </w:r>
      <w:r>
        <w:rPr>
          <w:rStyle w:val="66"/>
          <w:rFonts w:ascii="Times New Roman" w:hAnsi="Times New Roman"/>
          <w:color w:val="000000" w:themeColor="text1"/>
          <w14:textFill>
            <w14:solidFill>
              <w14:schemeClr w14:val="tx1"/>
            </w14:solidFill>
          </w14:textFill>
        </w:rPr>
        <w:t>51</w:t>
      </w:r>
      <w:r>
        <w:rPr>
          <w:rStyle w:val="66"/>
          <w:rFonts w:hint="eastAsia" w:ascii="Times New Roman" w:hAnsi="Times New Roman"/>
          <w:color w:val="000000" w:themeColor="text1"/>
          <w14:textFill>
            <w14:solidFill>
              <w14:schemeClr w14:val="tx1"/>
            </w14:solidFill>
          </w14:textFill>
        </w:rPr>
        <w:t>道；通道</w:t>
      </w:r>
      <w:r>
        <w:rPr>
          <w:rStyle w:val="66"/>
          <w:rFonts w:ascii="Times New Roman" w:hAnsi="Times New Roman"/>
          <w:color w:val="000000" w:themeColor="text1"/>
          <w14:textFill>
            <w14:solidFill>
              <w14:schemeClr w14:val="tx1"/>
            </w14:solidFill>
          </w14:textFill>
        </w:rPr>
        <w:t>24</w:t>
      </w:r>
      <w:r>
        <w:rPr>
          <w:rStyle w:val="66"/>
          <w:rFonts w:hint="eastAsia" w:ascii="Times New Roman" w:hAnsi="Times New Roman"/>
          <w:color w:val="000000" w:themeColor="text1"/>
          <w14:textFill>
            <w14:solidFill>
              <w14:schemeClr w14:val="tx1"/>
            </w14:solidFill>
          </w14:textFill>
        </w:rPr>
        <w:t>道。高边坡路基约12个单独工点。取弃土坑工点16处。</w:t>
      </w:r>
    </w:p>
    <w:p>
      <w:pPr>
        <w:spacing w:line="540" w:lineRule="exact"/>
        <w:ind w:firstLine="480" w:firstLineChars="200"/>
        <w:rPr>
          <w:rStyle w:val="66"/>
          <w:rFonts w:ascii="Times New Roman" w:hAnsi="Times New Roman"/>
          <w:color w:val="000000" w:themeColor="text1"/>
          <w14:textFill>
            <w14:solidFill>
              <w14:schemeClr w14:val="tx1"/>
            </w14:solidFill>
          </w14:textFill>
        </w:rPr>
      </w:pPr>
      <w:r>
        <w:rPr>
          <w:rStyle w:val="66"/>
          <w:rFonts w:ascii="Times New Roman" w:hAnsi="Times New Roman"/>
          <w:color w:val="000000" w:themeColor="text1"/>
          <w14:textFill>
            <w14:solidFill>
              <w14:schemeClr w14:val="tx1"/>
            </w14:solidFill>
          </w14:textFill>
        </w:rPr>
        <w:t>工作内容：本项目本阶段（</w:t>
      </w:r>
      <w:r>
        <w:rPr>
          <w:rStyle w:val="66"/>
          <w:rFonts w:hint="eastAsia" w:ascii="Times New Roman" w:hAnsi="Times New Roman"/>
          <w:color w:val="000000" w:themeColor="text1"/>
          <w14:textFill>
            <w14:solidFill>
              <w14:schemeClr w14:val="tx1"/>
            </w14:solidFill>
          </w14:textFill>
        </w:rPr>
        <w:t>详勘</w:t>
      </w:r>
      <w:r>
        <w:rPr>
          <w:rStyle w:val="66"/>
          <w:rFonts w:ascii="Times New Roman" w:hAnsi="Times New Roman"/>
          <w:color w:val="000000" w:themeColor="text1"/>
          <w14:textFill>
            <w14:solidFill>
              <w14:schemeClr w14:val="tx1"/>
            </w14:solidFill>
          </w14:textFill>
        </w:rPr>
        <w:t>）工点</w:t>
      </w:r>
      <w:r>
        <w:rPr>
          <w:rStyle w:val="66"/>
          <w:rFonts w:hint="eastAsia" w:ascii="Times New Roman" w:hAnsi="Times New Roman"/>
          <w:color w:val="000000" w:themeColor="text1"/>
          <w14:textFill>
            <w14:solidFill>
              <w14:schemeClr w14:val="tx1"/>
            </w14:solidFill>
          </w14:textFill>
        </w:rPr>
        <w:t>外业钻探</w:t>
      </w:r>
      <w:r>
        <w:rPr>
          <w:rStyle w:val="66"/>
          <w:rFonts w:ascii="Times New Roman" w:hAnsi="Times New Roman"/>
          <w:color w:val="000000" w:themeColor="text1"/>
          <w14:textFill>
            <w14:solidFill>
              <w14:schemeClr w14:val="tx1"/>
            </w14:solidFill>
          </w14:textFill>
        </w:rPr>
        <w:t>。主要包括</w:t>
      </w:r>
      <w:r>
        <w:rPr>
          <w:rStyle w:val="66"/>
          <w:rFonts w:hint="eastAsia" w:ascii="Times New Roman" w:hAnsi="Times New Roman"/>
          <w:color w:val="000000" w:themeColor="text1"/>
          <w14:textFill>
            <w14:solidFill>
              <w14:schemeClr w14:val="tx1"/>
            </w14:solidFill>
          </w14:textFill>
        </w:rPr>
        <w:t>一般路基、路堑、取土场、桥梁、隧道等</w:t>
      </w:r>
    </w:p>
    <w:p>
      <w:pPr>
        <w:widowControl/>
        <w:adjustRightInd w:val="0"/>
        <w:spacing w:line="540" w:lineRule="exact"/>
        <w:ind w:firstLine="482" w:firstLineChars="200"/>
        <w:jc w:val="left"/>
        <w:rPr>
          <w:b/>
          <w:kern w:val="0"/>
          <w:sz w:val="23"/>
          <w:szCs w:val="23"/>
        </w:rPr>
      </w:pPr>
      <w:r>
        <w:rPr>
          <w:b/>
          <w:kern w:val="0"/>
          <w:sz w:val="24"/>
        </w:rPr>
        <w:t>四、工</w:t>
      </w:r>
      <w:r>
        <w:rPr>
          <w:b/>
          <w:color w:val="000000" w:themeColor="text1"/>
          <w:kern w:val="0"/>
          <w:sz w:val="24"/>
          <w14:textFill>
            <w14:solidFill>
              <w14:schemeClr w14:val="tx1"/>
            </w14:solidFill>
          </w14:textFill>
        </w:rPr>
        <w:t>作周期</w:t>
      </w:r>
    </w:p>
    <w:p>
      <w:pPr>
        <w:pStyle w:val="65"/>
        <w:spacing w:line="540" w:lineRule="exact"/>
        <w:ind w:firstLine="480" w:firstLineChars="200"/>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15日历天，具体开始时间以</w:t>
      </w:r>
      <w:r>
        <w:rPr>
          <w:rFonts w:hint="eastAsia" w:ascii="Times New Roman" w:hAnsi="Times New Roman"/>
          <w:color w:val="000000" w:themeColor="text1"/>
          <w14:textFill>
            <w14:solidFill>
              <w14:schemeClr w14:val="tx1"/>
            </w14:solidFill>
          </w14:textFill>
        </w:rPr>
        <w:t>招标</w:t>
      </w:r>
      <w:r>
        <w:rPr>
          <w:rFonts w:ascii="Times New Roman" w:hAnsi="Times New Roman"/>
          <w:color w:val="000000" w:themeColor="text1"/>
          <w14:textFill>
            <w14:solidFill>
              <w14:schemeClr w14:val="tx1"/>
            </w14:solidFill>
          </w14:textFill>
        </w:rPr>
        <w:t>人通知为准。</w:t>
      </w:r>
    </w:p>
    <w:p>
      <w:pPr>
        <w:widowControl/>
        <w:adjustRightInd w:val="0"/>
        <w:spacing w:line="540" w:lineRule="exact"/>
        <w:ind w:firstLine="482" w:firstLineChars="200"/>
        <w:jc w:val="left"/>
        <w:rPr>
          <w:color w:val="000000" w:themeColor="text1"/>
          <w:kern w:val="0"/>
          <w:sz w:val="24"/>
          <w14:textFill>
            <w14:solidFill>
              <w14:schemeClr w14:val="tx1"/>
            </w14:solidFill>
          </w14:textFill>
        </w:rPr>
      </w:pPr>
      <w:r>
        <w:rPr>
          <w:b/>
          <w:kern w:val="0"/>
          <w:sz w:val="24"/>
        </w:rPr>
        <w:t>五、本工程评定办法：</w:t>
      </w:r>
      <w:r>
        <w:rPr>
          <w:rFonts w:hint="eastAsia" w:ascii="宋体" w:hAnsi="宋体"/>
          <w:color w:val="000000"/>
          <w:sz w:val="24"/>
        </w:rPr>
        <w:t>合理低价中标。</w:t>
      </w:r>
    </w:p>
    <w:p>
      <w:pPr>
        <w:spacing w:line="540" w:lineRule="exact"/>
        <w:ind w:firstLine="482" w:firstLineChars="200"/>
        <w:rPr>
          <w:sz w:val="23"/>
          <w:szCs w:val="23"/>
        </w:rPr>
      </w:pPr>
      <w:r>
        <w:rPr>
          <w:b/>
          <w:kern w:val="0"/>
          <w:sz w:val="24"/>
        </w:rPr>
        <w:t>六、资格审查方式：</w:t>
      </w:r>
      <w:r>
        <w:rPr>
          <w:kern w:val="0"/>
          <w:sz w:val="24"/>
        </w:rPr>
        <w:t>资格后审。</w:t>
      </w:r>
    </w:p>
    <w:p>
      <w:pPr>
        <w:widowControl/>
        <w:adjustRightInd w:val="0"/>
        <w:spacing w:line="540" w:lineRule="exact"/>
        <w:ind w:firstLine="482" w:firstLineChars="200"/>
        <w:jc w:val="left"/>
        <w:rPr>
          <w:b/>
          <w:kern w:val="0"/>
          <w:sz w:val="24"/>
        </w:rPr>
      </w:pPr>
      <w:r>
        <w:rPr>
          <w:b/>
          <w:kern w:val="0"/>
          <w:sz w:val="24"/>
        </w:rPr>
        <w:t>七、</w:t>
      </w:r>
      <w:r>
        <w:rPr>
          <w:rFonts w:hint="eastAsia"/>
          <w:b/>
          <w:kern w:val="0"/>
          <w:sz w:val="24"/>
        </w:rPr>
        <w:t>投标人</w:t>
      </w:r>
      <w:r>
        <w:rPr>
          <w:b/>
          <w:kern w:val="0"/>
          <w:sz w:val="24"/>
        </w:rPr>
        <w:t>应当具备的主要资格条件</w:t>
      </w:r>
    </w:p>
    <w:p>
      <w:pPr>
        <w:widowControl/>
        <w:adjustRightInd w:val="0"/>
        <w:spacing w:line="540" w:lineRule="exact"/>
        <w:ind w:firstLine="480" w:firstLineChars="200"/>
        <w:jc w:val="left"/>
        <w:rPr>
          <w:rFonts w:ascii="宋体" w:hAnsi="宋体"/>
          <w:color w:val="000000"/>
          <w:sz w:val="24"/>
        </w:rPr>
      </w:pPr>
      <w:bookmarkStart w:id="1" w:name="_Toc383173868"/>
      <w:bookmarkStart w:id="2" w:name="_Toc381098784"/>
      <w:r>
        <w:rPr>
          <w:rFonts w:hint="eastAsia" w:ascii="宋体" w:hAnsi="宋体"/>
          <w:color w:val="000000"/>
          <w:sz w:val="24"/>
        </w:rPr>
        <w:t>（1）符合政府采购法第二十二条规定，具有独立法人资格，能完成项目的供货及服务</w:t>
      </w:r>
    </w:p>
    <w:p>
      <w:pPr>
        <w:widowControl/>
        <w:adjustRightInd w:val="0"/>
        <w:spacing w:line="540" w:lineRule="exact"/>
        <w:ind w:firstLine="480" w:firstLineChars="200"/>
        <w:jc w:val="left"/>
        <w:rPr>
          <w:rFonts w:ascii="宋体" w:hAnsi="宋体"/>
          <w:color w:val="000000"/>
          <w:sz w:val="24"/>
        </w:rPr>
      </w:pPr>
      <w:r>
        <w:rPr>
          <w:rFonts w:hint="eastAsia" w:ascii="宋体" w:hAnsi="宋体"/>
          <w:color w:val="000000"/>
          <w:sz w:val="24"/>
        </w:rPr>
        <w:t>（2）具有企业营业执照</w:t>
      </w:r>
    </w:p>
    <w:p>
      <w:pPr>
        <w:widowControl/>
        <w:adjustRightInd w:val="0"/>
        <w:spacing w:line="540" w:lineRule="exact"/>
        <w:ind w:firstLine="480" w:firstLineChars="200"/>
        <w:jc w:val="left"/>
        <w:rPr>
          <w:rFonts w:ascii="宋体" w:hAnsi="宋体"/>
          <w:color w:val="000000"/>
          <w:sz w:val="24"/>
        </w:rPr>
      </w:pPr>
      <w:r>
        <w:rPr>
          <w:rFonts w:hint="eastAsia" w:ascii="宋体" w:hAnsi="宋体"/>
          <w:color w:val="000000"/>
          <w:sz w:val="24"/>
        </w:rPr>
        <w:t>（3）有依法缴纳税收和社会保障资金的良好记录</w:t>
      </w:r>
    </w:p>
    <w:p>
      <w:pPr>
        <w:widowControl/>
        <w:adjustRightInd w:val="0"/>
        <w:spacing w:line="540" w:lineRule="exact"/>
        <w:ind w:firstLine="480" w:firstLineChars="200"/>
        <w:jc w:val="left"/>
        <w:rPr>
          <w:rFonts w:ascii="宋体" w:hAnsi="宋体"/>
          <w:color w:val="000000"/>
          <w:sz w:val="24"/>
        </w:rPr>
      </w:pPr>
      <w:r>
        <w:rPr>
          <w:rFonts w:hint="eastAsia" w:ascii="宋体" w:hAnsi="宋体"/>
          <w:color w:val="000000"/>
          <w:sz w:val="24"/>
        </w:rPr>
        <w:t>（4）法律、行政法规规定的其他条件</w:t>
      </w:r>
    </w:p>
    <w:p>
      <w:pPr>
        <w:pStyle w:val="2"/>
        <w:spacing w:line="520" w:lineRule="exact"/>
      </w:pPr>
      <w:r>
        <w:rPr>
          <w:rFonts w:hint="eastAsia"/>
          <w:sz w:val="24"/>
        </w:rPr>
        <w:t>八</w:t>
      </w:r>
      <w:r>
        <w:rPr>
          <w:sz w:val="24"/>
        </w:rPr>
        <w:t>、根据安徽省市场及当地主管部门制定的相关规定，结合目前估算本项目工作量，</w:t>
      </w:r>
      <w:r>
        <w:rPr>
          <w:rFonts w:hint="eastAsia"/>
          <w:b/>
          <w:bCs/>
          <w:sz w:val="24"/>
          <w:u w:val="single"/>
        </w:rPr>
        <w:t>最高采购价不得高于</w:t>
      </w:r>
      <w:r>
        <w:rPr>
          <w:b/>
          <w:bCs/>
          <w:sz w:val="24"/>
          <w:u w:val="single"/>
        </w:rPr>
        <w:t>56.86</w:t>
      </w:r>
      <w:r>
        <w:rPr>
          <w:rFonts w:hint="eastAsia"/>
          <w:b/>
          <w:bCs/>
          <w:sz w:val="24"/>
          <w:u w:val="single"/>
        </w:rPr>
        <w:t>万元</w:t>
      </w:r>
      <w:r>
        <w:rPr>
          <w:sz w:val="24"/>
        </w:rPr>
        <w:t>本次报价不得高于最高限价</w:t>
      </w:r>
      <w:r>
        <w:rPr>
          <w:rFonts w:hint="eastAsia"/>
          <w:sz w:val="24"/>
        </w:rPr>
        <w:t>以及综合单价限价</w:t>
      </w:r>
      <w:r>
        <w:rPr>
          <w:sz w:val="24"/>
        </w:rPr>
        <w:t>。最终结算价格按照实际完成工作量进行结算。</w:t>
      </w:r>
    </w:p>
    <w:tbl>
      <w:tblPr>
        <w:tblStyle w:val="36"/>
        <w:tblW w:w="784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6"/>
        <w:gridCol w:w="3011"/>
        <w:gridCol w:w="993"/>
        <w:gridCol w:w="1096"/>
        <w:gridCol w:w="1035"/>
        <w:gridCol w:w="13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jc w:val="center"/>
        </w:trPr>
        <w:tc>
          <w:tcPr>
            <w:tcW w:w="386" w:type="dxa"/>
            <w:vMerge w:val="restart"/>
            <w:shd w:val="clear" w:color="auto" w:fill="auto"/>
            <w:vAlign w:val="center"/>
          </w:tcPr>
          <w:p>
            <w:pPr>
              <w:widowControl/>
              <w:jc w:val="center"/>
              <w:rPr>
                <w:rFonts w:ascii="宋体" w:hAnsi="宋体" w:cs="宋体"/>
                <w:b/>
                <w:color w:val="000000"/>
                <w:kern w:val="0"/>
                <w:szCs w:val="21"/>
              </w:rPr>
            </w:pPr>
            <w:r>
              <w:rPr>
                <w:rFonts w:hint="eastAsia" w:ascii="宋体" w:hAnsi="宋体" w:cs="宋体"/>
                <w:b/>
                <w:color w:val="000000"/>
                <w:kern w:val="0"/>
                <w:szCs w:val="21"/>
              </w:rPr>
              <w:t>编号</w:t>
            </w:r>
          </w:p>
        </w:tc>
        <w:tc>
          <w:tcPr>
            <w:tcW w:w="3011" w:type="dxa"/>
            <w:vMerge w:val="restart"/>
            <w:shd w:val="clear" w:color="auto" w:fill="auto"/>
            <w:vAlign w:val="center"/>
          </w:tcPr>
          <w:p>
            <w:pPr>
              <w:widowControl/>
              <w:jc w:val="center"/>
              <w:rPr>
                <w:rFonts w:ascii="宋体" w:hAnsi="宋体" w:cs="宋体"/>
                <w:b/>
                <w:color w:val="000000"/>
                <w:kern w:val="0"/>
                <w:szCs w:val="21"/>
              </w:rPr>
            </w:pPr>
            <w:r>
              <w:rPr>
                <w:rFonts w:hint="eastAsia" w:ascii="宋体" w:hAnsi="宋体" w:cs="宋体"/>
                <w:b/>
                <w:color w:val="000000"/>
                <w:kern w:val="0"/>
                <w:szCs w:val="21"/>
              </w:rPr>
              <w:t>项目名称</w:t>
            </w:r>
          </w:p>
        </w:tc>
        <w:tc>
          <w:tcPr>
            <w:tcW w:w="993" w:type="dxa"/>
            <w:vMerge w:val="restart"/>
            <w:shd w:val="clear" w:color="auto" w:fill="auto"/>
            <w:noWrap/>
            <w:vAlign w:val="center"/>
          </w:tcPr>
          <w:p>
            <w:pPr>
              <w:widowControl/>
              <w:jc w:val="center"/>
              <w:rPr>
                <w:rFonts w:ascii="宋体" w:hAnsi="宋体" w:cs="宋体"/>
                <w:b/>
                <w:color w:val="000000"/>
                <w:kern w:val="0"/>
                <w:szCs w:val="21"/>
              </w:rPr>
            </w:pPr>
            <w:r>
              <w:rPr>
                <w:rFonts w:hint="eastAsia" w:ascii="宋体" w:hAnsi="宋体" w:cs="宋体"/>
                <w:b/>
                <w:color w:val="000000"/>
                <w:kern w:val="0"/>
                <w:szCs w:val="21"/>
              </w:rPr>
              <w:t>单位</w:t>
            </w:r>
          </w:p>
        </w:tc>
        <w:tc>
          <w:tcPr>
            <w:tcW w:w="1096" w:type="dxa"/>
            <w:vMerge w:val="restart"/>
            <w:shd w:val="clear" w:color="auto" w:fill="auto"/>
            <w:noWrap/>
            <w:vAlign w:val="center"/>
          </w:tcPr>
          <w:p>
            <w:pPr>
              <w:widowControl/>
              <w:jc w:val="center"/>
              <w:rPr>
                <w:rFonts w:ascii="宋体" w:hAnsi="宋体" w:cs="宋体"/>
                <w:b/>
                <w:color w:val="000000"/>
                <w:kern w:val="0"/>
                <w:szCs w:val="21"/>
              </w:rPr>
            </w:pPr>
            <w:r>
              <w:rPr>
                <w:rFonts w:hint="eastAsia" w:ascii="宋体" w:hAnsi="宋体" w:cs="宋体"/>
                <w:b/>
                <w:color w:val="000000"/>
                <w:kern w:val="0"/>
                <w:szCs w:val="21"/>
              </w:rPr>
              <w:t>工作量</w:t>
            </w:r>
          </w:p>
        </w:tc>
        <w:tc>
          <w:tcPr>
            <w:tcW w:w="2362" w:type="dxa"/>
            <w:gridSpan w:val="2"/>
            <w:shd w:val="clear" w:color="auto" w:fill="auto"/>
            <w:noWrap/>
            <w:vAlign w:val="center"/>
          </w:tcPr>
          <w:p>
            <w:pPr>
              <w:widowControl/>
              <w:jc w:val="center"/>
              <w:rPr>
                <w:rFonts w:ascii="宋体" w:hAnsi="宋体" w:cs="宋体"/>
                <w:b/>
                <w:color w:val="000000"/>
                <w:kern w:val="0"/>
                <w:szCs w:val="21"/>
              </w:rPr>
            </w:pPr>
            <w:r>
              <w:rPr>
                <w:rFonts w:hint="eastAsia" w:ascii="宋体" w:hAnsi="宋体" w:cs="宋体"/>
                <w:b/>
                <w:color w:val="000000"/>
                <w:kern w:val="0"/>
                <w:szCs w:val="21"/>
              </w:rPr>
              <w:t>报价（元）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386" w:type="dxa"/>
            <w:vMerge w:val="continue"/>
            <w:vAlign w:val="center"/>
          </w:tcPr>
          <w:p>
            <w:pPr>
              <w:widowControl/>
              <w:jc w:val="left"/>
              <w:rPr>
                <w:rFonts w:ascii="宋体" w:hAnsi="宋体" w:cs="宋体"/>
                <w:b/>
                <w:color w:val="000000"/>
                <w:kern w:val="0"/>
                <w:szCs w:val="21"/>
              </w:rPr>
            </w:pPr>
          </w:p>
        </w:tc>
        <w:tc>
          <w:tcPr>
            <w:tcW w:w="3011" w:type="dxa"/>
            <w:vMerge w:val="continue"/>
            <w:vAlign w:val="center"/>
          </w:tcPr>
          <w:p>
            <w:pPr>
              <w:widowControl/>
              <w:jc w:val="left"/>
              <w:rPr>
                <w:rFonts w:ascii="宋体" w:hAnsi="宋体" w:cs="宋体"/>
                <w:b/>
                <w:color w:val="000000"/>
                <w:kern w:val="0"/>
                <w:szCs w:val="21"/>
              </w:rPr>
            </w:pPr>
          </w:p>
        </w:tc>
        <w:tc>
          <w:tcPr>
            <w:tcW w:w="993" w:type="dxa"/>
            <w:vMerge w:val="continue"/>
            <w:vAlign w:val="center"/>
          </w:tcPr>
          <w:p>
            <w:pPr>
              <w:widowControl/>
              <w:jc w:val="left"/>
              <w:rPr>
                <w:rFonts w:ascii="宋体" w:hAnsi="宋体" w:cs="宋体"/>
                <w:b/>
                <w:color w:val="000000"/>
                <w:kern w:val="0"/>
                <w:szCs w:val="21"/>
              </w:rPr>
            </w:pPr>
          </w:p>
        </w:tc>
        <w:tc>
          <w:tcPr>
            <w:tcW w:w="1096" w:type="dxa"/>
            <w:vMerge w:val="continue"/>
            <w:shd w:val="clear" w:color="auto" w:fill="auto"/>
            <w:noWrap/>
            <w:vAlign w:val="center"/>
          </w:tcPr>
          <w:p>
            <w:pPr>
              <w:widowControl/>
              <w:jc w:val="center"/>
              <w:rPr>
                <w:rFonts w:ascii="宋体" w:hAnsi="宋体" w:cs="宋体"/>
                <w:b/>
                <w:color w:val="000000"/>
                <w:kern w:val="0"/>
                <w:szCs w:val="21"/>
              </w:rPr>
            </w:pPr>
          </w:p>
        </w:tc>
        <w:tc>
          <w:tcPr>
            <w:tcW w:w="1035" w:type="dxa"/>
            <w:shd w:val="clear" w:color="auto" w:fill="auto"/>
            <w:noWrap/>
            <w:vAlign w:val="center"/>
          </w:tcPr>
          <w:p>
            <w:pPr>
              <w:widowControl/>
              <w:jc w:val="center"/>
              <w:rPr>
                <w:rFonts w:ascii="宋体" w:hAnsi="宋体" w:cs="宋体"/>
                <w:b/>
                <w:color w:val="000000"/>
                <w:kern w:val="0"/>
                <w:szCs w:val="21"/>
              </w:rPr>
            </w:pPr>
            <w:r>
              <w:rPr>
                <w:rFonts w:hint="eastAsia" w:ascii="宋体" w:hAnsi="宋体" w:cs="宋体"/>
                <w:b/>
                <w:color w:val="000000"/>
                <w:kern w:val="0"/>
                <w:szCs w:val="21"/>
              </w:rPr>
              <w:t>单价</w:t>
            </w:r>
          </w:p>
        </w:tc>
        <w:tc>
          <w:tcPr>
            <w:tcW w:w="1327" w:type="dxa"/>
            <w:shd w:val="clear" w:color="auto" w:fill="auto"/>
            <w:noWrap/>
            <w:vAlign w:val="center"/>
          </w:tcPr>
          <w:p>
            <w:pPr>
              <w:widowControl/>
              <w:jc w:val="center"/>
              <w:rPr>
                <w:rFonts w:ascii="宋体" w:hAnsi="宋体" w:cs="宋体"/>
                <w:b/>
                <w:color w:val="000000"/>
                <w:kern w:val="0"/>
                <w:szCs w:val="21"/>
              </w:rPr>
            </w:pPr>
            <w:r>
              <w:rPr>
                <w:rFonts w:hint="eastAsia" w:ascii="宋体" w:hAnsi="宋体" w:cs="宋体"/>
                <w:b/>
                <w:color w:val="000000"/>
                <w:kern w:val="0"/>
                <w:szCs w:val="21"/>
              </w:rPr>
              <w:t>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386" w:type="dxa"/>
            <w:vAlign w:val="center"/>
          </w:tcPr>
          <w:p>
            <w:pPr>
              <w:widowControl/>
              <w:spacing w:line="280" w:lineRule="exact"/>
              <w:jc w:val="center"/>
              <w:rPr>
                <w:rFonts w:ascii="宋体" w:hAnsi="宋体" w:cs="宋体"/>
                <w:color w:val="000000"/>
                <w:kern w:val="0"/>
                <w:szCs w:val="21"/>
              </w:rPr>
            </w:pPr>
            <w:r>
              <w:rPr>
                <w:rFonts w:hint="eastAsia" w:ascii="宋体" w:hAnsi="宋体" w:cs="宋体"/>
                <w:color w:val="000000"/>
                <w:kern w:val="0"/>
                <w:szCs w:val="21"/>
              </w:rPr>
              <w:t>1</w:t>
            </w:r>
          </w:p>
        </w:tc>
        <w:tc>
          <w:tcPr>
            <w:tcW w:w="3011" w:type="dxa"/>
            <w:vAlign w:val="center"/>
          </w:tcPr>
          <w:p>
            <w:pPr>
              <w:widowControl/>
              <w:spacing w:line="280" w:lineRule="exact"/>
              <w:jc w:val="center"/>
              <w:rPr>
                <w:rFonts w:ascii="宋体" w:hAnsi="宋体" w:cs="宋体"/>
                <w:color w:val="000000"/>
                <w:kern w:val="0"/>
                <w:szCs w:val="21"/>
              </w:rPr>
            </w:pPr>
            <w:r>
              <w:rPr>
                <w:rFonts w:hint="eastAsia" w:ascii="宋体" w:hAnsi="宋体" w:cs="宋体"/>
                <w:color w:val="000000"/>
                <w:kern w:val="0"/>
                <w:szCs w:val="21"/>
              </w:rPr>
              <w:t>一般陆</w:t>
            </w:r>
            <w:r>
              <w:rPr>
                <w:rFonts w:ascii="宋体" w:hAnsi="宋体" w:cs="宋体"/>
                <w:color w:val="000000"/>
                <w:kern w:val="0"/>
                <w:szCs w:val="21"/>
              </w:rPr>
              <w:t>地区</w:t>
            </w:r>
            <w:r>
              <w:rPr>
                <w:rFonts w:hint="eastAsia" w:ascii="宋体" w:hAnsi="宋体" w:cs="宋体"/>
                <w:color w:val="000000"/>
                <w:kern w:val="0"/>
                <w:szCs w:val="21"/>
              </w:rPr>
              <w:t>（泥质</w:t>
            </w:r>
            <w:r>
              <w:rPr>
                <w:rFonts w:ascii="宋体" w:hAnsi="宋体" w:cs="宋体"/>
                <w:color w:val="000000"/>
                <w:kern w:val="0"/>
                <w:szCs w:val="21"/>
              </w:rPr>
              <w:t>粉砂岩</w:t>
            </w:r>
            <w:r>
              <w:rPr>
                <w:rFonts w:hint="eastAsia" w:ascii="宋体" w:hAnsi="宋体" w:cs="宋体"/>
                <w:color w:val="000000"/>
                <w:kern w:val="0"/>
                <w:szCs w:val="21"/>
              </w:rPr>
              <w:t>）</w:t>
            </w:r>
          </w:p>
        </w:tc>
        <w:tc>
          <w:tcPr>
            <w:tcW w:w="993" w:type="dxa"/>
            <w:vAlign w:val="center"/>
          </w:tcPr>
          <w:p>
            <w:pPr>
              <w:widowControl/>
              <w:spacing w:line="280" w:lineRule="exact"/>
              <w:jc w:val="center"/>
              <w:rPr>
                <w:rFonts w:ascii="宋体" w:hAnsi="宋体" w:cs="宋体"/>
                <w:color w:val="000000"/>
                <w:kern w:val="0"/>
                <w:szCs w:val="21"/>
              </w:rPr>
            </w:pPr>
            <w:r>
              <w:rPr>
                <w:rFonts w:ascii="宋体" w:hAnsi="宋体" w:cs="宋体"/>
                <w:color w:val="000000"/>
                <w:kern w:val="0"/>
                <w:szCs w:val="21"/>
              </w:rPr>
              <w:t>m</w:t>
            </w:r>
          </w:p>
        </w:tc>
        <w:tc>
          <w:tcPr>
            <w:tcW w:w="1096" w:type="dxa"/>
            <w:shd w:val="clear" w:color="auto" w:fill="auto"/>
            <w:noWrap/>
            <w:vAlign w:val="center"/>
          </w:tcPr>
          <w:p>
            <w:pPr>
              <w:widowControl/>
              <w:spacing w:line="280" w:lineRule="exact"/>
              <w:jc w:val="center"/>
              <w:rPr>
                <w:rFonts w:ascii="宋体" w:hAnsi="宋体" w:cs="宋体"/>
                <w:color w:val="000000"/>
                <w:kern w:val="0"/>
                <w:szCs w:val="21"/>
              </w:rPr>
            </w:pPr>
            <w:r>
              <w:rPr>
                <w:rFonts w:hint="eastAsia" w:ascii="宋体" w:hAnsi="宋体" w:cs="宋体"/>
                <w:color w:val="000000"/>
                <w:kern w:val="0"/>
                <w:szCs w:val="21"/>
              </w:rPr>
              <w:t>2400</w:t>
            </w:r>
          </w:p>
        </w:tc>
        <w:tc>
          <w:tcPr>
            <w:tcW w:w="1035" w:type="dxa"/>
            <w:shd w:val="clear" w:color="auto" w:fill="auto"/>
            <w:noWrap/>
            <w:vAlign w:val="center"/>
          </w:tcPr>
          <w:p>
            <w:pPr>
              <w:widowControl/>
              <w:spacing w:line="280" w:lineRule="exact"/>
              <w:jc w:val="center"/>
              <w:rPr>
                <w:rFonts w:ascii="宋体" w:hAnsi="宋体" w:cs="宋体"/>
                <w:color w:val="000000"/>
                <w:kern w:val="0"/>
                <w:szCs w:val="21"/>
              </w:rPr>
            </w:pPr>
            <w:r>
              <w:rPr>
                <w:rFonts w:hint="eastAsia" w:ascii="宋体" w:hAnsi="宋体" w:cs="宋体"/>
                <w:color w:val="000000"/>
                <w:kern w:val="0"/>
                <w:szCs w:val="21"/>
              </w:rPr>
              <w:t>138</w:t>
            </w:r>
          </w:p>
        </w:tc>
        <w:tc>
          <w:tcPr>
            <w:tcW w:w="1327" w:type="dxa"/>
            <w:shd w:val="clear" w:color="auto" w:fill="auto"/>
            <w:noWrap/>
            <w:vAlign w:val="center"/>
          </w:tcPr>
          <w:p>
            <w:pPr>
              <w:widowControl/>
              <w:jc w:val="center"/>
              <w:textAlignment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386" w:type="dxa"/>
            <w:shd w:val="clear" w:color="auto" w:fill="auto"/>
            <w:noWrap/>
            <w:vAlign w:val="center"/>
          </w:tcPr>
          <w:p>
            <w:pPr>
              <w:widowControl/>
              <w:spacing w:line="280" w:lineRule="exact"/>
              <w:jc w:val="center"/>
              <w:rPr>
                <w:rFonts w:ascii="宋体" w:hAnsi="宋体" w:cs="宋体"/>
                <w:color w:val="000000"/>
                <w:kern w:val="0"/>
                <w:szCs w:val="21"/>
              </w:rPr>
            </w:pPr>
            <w:r>
              <w:rPr>
                <w:rFonts w:hint="eastAsia" w:ascii="宋体" w:hAnsi="宋体" w:cs="宋体"/>
                <w:color w:val="000000"/>
                <w:kern w:val="0"/>
                <w:szCs w:val="21"/>
              </w:rPr>
              <w:t>2</w:t>
            </w:r>
          </w:p>
        </w:tc>
        <w:tc>
          <w:tcPr>
            <w:tcW w:w="3011" w:type="dxa"/>
            <w:shd w:val="clear" w:color="auto" w:fill="auto"/>
            <w:vAlign w:val="center"/>
          </w:tcPr>
          <w:p>
            <w:pPr>
              <w:widowControl/>
              <w:spacing w:line="280" w:lineRule="exact"/>
              <w:jc w:val="center"/>
              <w:rPr>
                <w:rFonts w:ascii="宋体" w:hAnsi="宋体" w:cs="宋体"/>
                <w:color w:val="000000"/>
                <w:kern w:val="0"/>
                <w:szCs w:val="21"/>
              </w:rPr>
            </w:pPr>
            <w:r>
              <w:rPr>
                <w:rFonts w:hint="eastAsia"/>
                <w:sz w:val="24"/>
              </w:rPr>
              <w:t>砾岩</w:t>
            </w:r>
            <w:r>
              <w:rPr>
                <w:sz w:val="24"/>
              </w:rPr>
              <w:t>、</w:t>
            </w:r>
            <w:r>
              <w:rPr>
                <w:rFonts w:hint="eastAsia"/>
                <w:sz w:val="24"/>
              </w:rPr>
              <w:t>高</w:t>
            </w:r>
            <w:r>
              <w:rPr>
                <w:sz w:val="24"/>
              </w:rPr>
              <w:t>丘</w:t>
            </w:r>
            <w:r>
              <w:rPr>
                <w:rFonts w:hint="eastAsia"/>
                <w:sz w:val="24"/>
              </w:rPr>
              <w:t>或</w:t>
            </w:r>
            <w:r>
              <w:rPr>
                <w:sz w:val="24"/>
              </w:rPr>
              <w:t>低山区</w:t>
            </w:r>
          </w:p>
        </w:tc>
        <w:tc>
          <w:tcPr>
            <w:tcW w:w="993" w:type="dxa"/>
            <w:shd w:val="clear" w:color="auto" w:fill="auto"/>
            <w:vAlign w:val="center"/>
          </w:tcPr>
          <w:p>
            <w:pPr>
              <w:widowControl/>
              <w:spacing w:line="280" w:lineRule="exact"/>
              <w:jc w:val="center"/>
              <w:rPr>
                <w:rFonts w:ascii="宋体" w:hAnsi="宋体" w:cs="宋体"/>
                <w:color w:val="000000"/>
                <w:kern w:val="0"/>
                <w:szCs w:val="21"/>
              </w:rPr>
            </w:pPr>
            <w:r>
              <w:rPr>
                <w:rFonts w:ascii="宋体" w:hAnsi="宋体" w:cs="宋体"/>
                <w:color w:val="000000"/>
                <w:kern w:val="0"/>
                <w:szCs w:val="21"/>
              </w:rPr>
              <w:t>m</w:t>
            </w:r>
          </w:p>
        </w:tc>
        <w:tc>
          <w:tcPr>
            <w:tcW w:w="1096" w:type="dxa"/>
            <w:shd w:val="clear" w:color="auto" w:fill="auto"/>
            <w:vAlign w:val="center"/>
          </w:tcPr>
          <w:p>
            <w:pPr>
              <w:widowControl/>
              <w:spacing w:line="280" w:lineRule="exact"/>
              <w:jc w:val="center"/>
              <w:rPr>
                <w:rFonts w:ascii="宋体" w:hAnsi="宋体" w:cs="宋体"/>
                <w:color w:val="000000"/>
                <w:kern w:val="0"/>
                <w:szCs w:val="21"/>
              </w:rPr>
            </w:pPr>
            <w:r>
              <w:rPr>
                <w:rFonts w:hint="eastAsia" w:ascii="宋体" w:hAnsi="宋体" w:cs="宋体"/>
                <w:color w:val="000000"/>
                <w:kern w:val="0"/>
                <w:szCs w:val="21"/>
              </w:rPr>
              <w:t>1</w:t>
            </w:r>
            <w:r>
              <w:rPr>
                <w:rFonts w:ascii="宋体" w:hAnsi="宋体" w:cs="宋体"/>
                <w:color w:val="000000"/>
                <w:kern w:val="0"/>
                <w:szCs w:val="21"/>
              </w:rPr>
              <w:t>000</w:t>
            </w:r>
          </w:p>
        </w:tc>
        <w:tc>
          <w:tcPr>
            <w:tcW w:w="1035" w:type="dxa"/>
            <w:shd w:val="clear" w:color="auto" w:fill="auto"/>
            <w:vAlign w:val="center"/>
          </w:tcPr>
          <w:p>
            <w:pPr>
              <w:widowControl/>
              <w:spacing w:line="280" w:lineRule="exact"/>
              <w:jc w:val="center"/>
              <w:rPr>
                <w:rFonts w:ascii="宋体" w:hAnsi="宋体" w:cs="宋体"/>
                <w:color w:val="000000"/>
                <w:kern w:val="0"/>
                <w:szCs w:val="21"/>
              </w:rPr>
            </w:pPr>
            <w:r>
              <w:rPr>
                <w:rFonts w:hint="eastAsia" w:ascii="宋体" w:hAnsi="宋体" w:cs="宋体"/>
                <w:color w:val="000000"/>
                <w:kern w:val="0"/>
                <w:szCs w:val="21"/>
              </w:rPr>
              <w:t>1</w:t>
            </w:r>
            <w:r>
              <w:rPr>
                <w:rFonts w:ascii="宋体" w:hAnsi="宋体" w:cs="宋体"/>
                <w:color w:val="000000"/>
                <w:kern w:val="0"/>
                <w:szCs w:val="21"/>
              </w:rPr>
              <w:t>78</w:t>
            </w:r>
          </w:p>
        </w:tc>
        <w:tc>
          <w:tcPr>
            <w:tcW w:w="1327" w:type="dxa"/>
            <w:shd w:val="clear" w:color="auto" w:fill="auto"/>
            <w:noWrap/>
            <w:vAlign w:val="center"/>
          </w:tcPr>
          <w:p>
            <w:pPr>
              <w:widowControl/>
              <w:jc w:val="center"/>
              <w:textAlignment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386" w:type="dxa"/>
            <w:shd w:val="clear" w:color="auto" w:fill="auto"/>
            <w:noWrap/>
            <w:vAlign w:val="center"/>
          </w:tcPr>
          <w:p>
            <w:pPr>
              <w:widowControl/>
              <w:spacing w:line="280" w:lineRule="exact"/>
              <w:jc w:val="center"/>
              <w:rPr>
                <w:rFonts w:ascii="宋体" w:hAnsi="宋体" w:cs="宋体"/>
                <w:color w:val="000000"/>
                <w:kern w:val="0"/>
                <w:szCs w:val="21"/>
              </w:rPr>
            </w:pPr>
            <w:r>
              <w:rPr>
                <w:rFonts w:hint="eastAsia" w:ascii="宋体" w:hAnsi="宋体" w:cs="宋体"/>
                <w:color w:val="000000"/>
                <w:kern w:val="0"/>
                <w:szCs w:val="21"/>
              </w:rPr>
              <w:t>3</w:t>
            </w:r>
          </w:p>
        </w:tc>
        <w:tc>
          <w:tcPr>
            <w:tcW w:w="3011" w:type="dxa"/>
            <w:shd w:val="clear" w:color="auto" w:fill="auto"/>
            <w:vAlign w:val="center"/>
          </w:tcPr>
          <w:p>
            <w:pPr>
              <w:widowControl/>
              <w:spacing w:line="280" w:lineRule="exact"/>
              <w:jc w:val="center"/>
              <w:rPr>
                <w:rFonts w:ascii="宋体" w:hAnsi="宋体" w:cs="宋体"/>
                <w:color w:val="000000"/>
                <w:kern w:val="0"/>
                <w:szCs w:val="21"/>
              </w:rPr>
            </w:pPr>
            <w:r>
              <w:rPr>
                <w:rFonts w:hint="eastAsia"/>
                <w:sz w:val="24"/>
              </w:rPr>
              <w:t>特殊（卵石）孔</w:t>
            </w:r>
          </w:p>
        </w:tc>
        <w:tc>
          <w:tcPr>
            <w:tcW w:w="993" w:type="dxa"/>
            <w:shd w:val="clear" w:color="auto" w:fill="auto"/>
            <w:vAlign w:val="center"/>
          </w:tcPr>
          <w:p>
            <w:pPr>
              <w:widowControl/>
              <w:spacing w:line="280" w:lineRule="exact"/>
              <w:jc w:val="center"/>
              <w:rPr>
                <w:rFonts w:ascii="宋体" w:hAnsi="宋体" w:cs="宋体"/>
                <w:color w:val="000000"/>
                <w:kern w:val="0"/>
                <w:szCs w:val="21"/>
              </w:rPr>
            </w:pPr>
            <w:r>
              <w:rPr>
                <w:rFonts w:ascii="宋体" w:hAnsi="宋体" w:cs="宋体"/>
                <w:color w:val="000000"/>
                <w:kern w:val="0"/>
                <w:szCs w:val="21"/>
              </w:rPr>
              <w:t>m</w:t>
            </w:r>
          </w:p>
        </w:tc>
        <w:tc>
          <w:tcPr>
            <w:tcW w:w="1096" w:type="dxa"/>
            <w:shd w:val="clear" w:color="auto" w:fill="auto"/>
            <w:vAlign w:val="center"/>
          </w:tcPr>
          <w:p>
            <w:pPr>
              <w:widowControl/>
              <w:spacing w:line="280" w:lineRule="exact"/>
              <w:jc w:val="center"/>
              <w:rPr>
                <w:rFonts w:ascii="宋体" w:hAnsi="宋体" w:cs="宋体"/>
                <w:color w:val="000000"/>
                <w:kern w:val="0"/>
                <w:szCs w:val="21"/>
              </w:rPr>
            </w:pPr>
            <w:r>
              <w:rPr>
                <w:rFonts w:ascii="宋体" w:hAnsi="宋体" w:cs="宋体"/>
                <w:color w:val="000000"/>
                <w:kern w:val="0"/>
                <w:szCs w:val="21"/>
              </w:rPr>
              <w:t>3</w:t>
            </w:r>
            <w:r>
              <w:rPr>
                <w:rFonts w:hint="eastAsia" w:ascii="宋体" w:hAnsi="宋体" w:cs="宋体"/>
                <w:color w:val="000000"/>
                <w:kern w:val="0"/>
                <w:szCs w:val="21"/>
              </w:rPr>
              <w:t>00</w:t>
            </w:r>
          </w:p>
        </w:tc>
        <w:tc>
          <w:tcPr>
            <w:tcW w:w="1035" w:type="dxa"/>
            <w:shd w:val="clear" w:color="auto" w:fill="auto"/>
            <w:vAlign w:val="center"/>
          </w:tcPr>
          <w:p>
            <w:pPr>
              <w:widowControl/>
              <w:spacing w:line="280" w:lineRule="exact"/>
              <w:jc w:val="center"/>
              <w:rPr>
                <w:rFonts w:ascii="宋体" w:hAnsi="宋体" w:cs="宋体"/>
                <w:color w:val="000000"/>
                <w:kern w:val="0"/>
                <w:szCs w:val="21"/>
              </w:rPr>
            </w:pPr>
            <w:r>
              <w:rPr>
                <w:rFonts w:hint="eastAsia" w:ascii="宋体" w:hAnsi="宋体" w:cs="宋体"/>
                <w:color w:val="000000"/>
                <w:kern w:val="0"/>
                <w:szCs w:val="21"/>
              </w:rPr>
              <w:t>19</w:t>
            </w:r>
            <w:r>
              <w:rPr>
                <w:rFonts w:ascii="宋体" w:hAnsi="宋体" w:cs="宋体"/>
                <w:color w:val="000000"/>
                <w:kern w:val="0"/>
                <w:szCs w:val="21"/>
              </w:rPr>
              <w:t>8</w:t>
            </w:r>
          </w:p>
        </w:tc>
        <w:tc>
          <w:tcPr>
            <w:tcW w:w="1327" w:type="dxa"/>
            <w:shd w:val="clear" w:color="auto" w:fill="auto"/>
            <w:noWrap/>
            <w:vAlign w:val="center"/>
          </w:tcPr>
          <w:p>
            <w:pPr>
              <w:widowControl/>
              <w:jc w:val="center"/>
              <w:textAlignment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848" w:type="dxa"/>
            <w:gridSpan w:val="6"/>
            <w:shd w:val="clear" w:color="auto" w:fill="auto"/>
            <w:noWrap/>
            <w:vAlign w:val="center"/>
          </w:tcPr>
          <w:p>
            <w:pPr>
              <w:widowControl/>
              <w:jc w:val="left"/>
            </w:pPr>
            <w:r>
              <w:rPr>
                <w:rFonts w:hint="eastAsia"/>
              </w:rPr>
              <w:t>备注：1、表中工作量为预估工作量，结算以实际发生的有效工作量为准。被询比人按此表填报勘察费用，报价项目不得更改。</w:t>
            </w:r>
          </w:p>
          <w:p>
            <w:pPr>
              <w:widowControl/>
              <w:jc w:val="left"/>
            </w:pPr>
            <w:r>
              <w:rPr>
                <w:rFonts w:hint="eastAsia"/>
              </w:rPr>
              <w:t>2、卵石层＜5m不计卵石层</w:t>
            </w:r>
            <w:r>
              <w:t>；</w:t>
            </w:r>
            <w:r>
              <w:rPr>
                <w:rFonts w:hint="eastAsia"/>
              </w:rPr>
              <w:t>5m＜卵石层＜30m按实际</w:t>
            </w:r>
            <w:r>
              <w:t>层厚计算</w:t>
            </w:r>
            <w:r>
              <w:rPr>
                <w:rFonts w:hint="eastAsia"/>
              </w:rPr>
              <w:t>；卵石层</w:t>
            </w:r>
            <w:r>
              <w:t>＞</w:t>
            </w:r>
            <w:r>
              <w:rPr>
                <w:rFonts w:hint="eastAsia"/>
              </w:rPr>
              <w:t>30m</w:t>
            </w:r>
            <w:r>
              <w:t>全孔</w:t>
            </w:r>
            <w:r>
              <w:rPr>
                <w:rFonts w:hint="eastAsia"/>
              </w:rPr>
              <w:t>按特殊孔</w:t>
            </w:r>
            <w:r>
              <w:t>计算</w:t>
            </w:r>
            <w:r>
              <w:rPr>
                <w:rFonts w:hint="eastAsia"/>
              </w:rPr>
              <w:t>,部分</w:t>
            </w:r>
            <w:r>
              <w:t>钻孔卵石层＞</w:t>
            </w:r>
            <w:r>
              <w:rPr>
                <w:rFonts w:hint="eastAsia"/>
              </w:rPr>
              <w:t>30m。</w:t>
            </w:r>
          </w:p>
        </w:tc>
      </w:tr>
    </w:tbl>
    <w:p>
      <w:pPr>
        <w:pStyle w:val="2"/>
      </w:pPr>
    </w:p>
    <w:p>
      <w:pPr>
        <w:widowControl/>
        <w:adjustRightInd w:val="0"/>
        <w:spacing w:line="540" w:lineRule="exact"/>
        <w:ind w:firstLine="482" w:firstLineChars="200"/>
        <w:jc w:val="left"/>
        <w:rPr>
          <w:b/>
          <w:kern w:val="0"/>
          <w:sz w:val="24"/>
        </w:rPr>
      </w:pPr>
      <w:r>
        <w:rPr>
          <w:rFonts w:hint="eastAsia"/>
          <w:b/>
          <w:kern w:val="0"/>
          <w:sz w:val="24"/>
        </w:rPr>
        <w:t>九、认购招标文件时须提供以下资料</w:t>
      </w:r>
    </w:p>
    <w:p>
      <w:pPr>
        <w:widowControl/>
        <w:adjustRightInd w:val="0"/>
        <w:spacing w:line="540" w:lineRule="exact"/>
        <w:ind w:firstLine="480" w:firstLineChars="200"/>
        <w:jc w:val="left"/>
        <w:rPr>
          <w:rFonts w:ascii="宋体" w:hAnsi="宋体"/>
          <w:color w:val="000000"/>
          <w:sz w:val="24"/>
        </w:rPr>
      </w:pPr>
      <w:r>
        <w:rPr>
          <w:rFonts w:hint="eastAsia" w:ascii="宋体" w:hAnsi="宋体"/>
          <w:color w:val="000000"/>
          <w:sz w:val="24"/>
        </w:rPr>
        <w:t>（1）经有关部门年检通过的企业营业执照（复印件加盖公章）</w:t>
      </w:r>
    </w:p>
    <w:p>
      <w:pPr>
        <w:widowControl/>
        <w:adjustRightInd w:val="0"/>
        <w:spacing w:line="540" w:lineRule="exact"/>
        <w:ind w:firstLine="480" w:firstLineChars="200"/>
        <w:jc w:val="left"/>
        <w:rPr>
          <w:rFonts w:ascii="宋体" w:hAnsi="宋体"/>
          <w:color w:val="000000"/>
          <w:sz w:val="24"/>
        </w:rPr>
      </w:pPr>
      <w:r>
        <w:rPr>
          <w:rFonts w:hint="eastAsia" w:ascii="宋体" w:hAnsi="宋体"/>
          <w:color w:val="000000"/>
          <w:sz w:val="24"/>
        </w:rPr>
        <w:t>（2）法定代表人或其授权代理人的授权证书（原件壹份）及本人身份证（复印件加盖公章并提供原件核查）</w:t>
      </w:r>
    </w:p>
    <w:p>
      <w:pPr>
        <w:widowControl/>
        <w:adjustRightInd w:val="0"/>
        <w:spacing w:line="540" w:lineRule="exact"/>
        <w:ind w:firstLine="480" w:firstLineChars="200"/>
        <w:jc w:val="left"/>
        <w:rPr>
          <w:rFonts w:ascii="宋体" w:hAnsi="宋体"/>
          <w:color w:val="000000"/>
          <w:sz w:val="24"/>
        </w:rPr>
      </w:pPr>
      <w:r>
        <w:rPr>
          <w:rFonts w:hint="eastAsia" w:ascii="宋体" w:hAnsi="宋体"/>
          <w:color w:val="000000"/>
          <w:sz w:val="24"/>
        </w:rPr>
        <w:t>（</w:t>
      </w:r>
      <w:r>
        <w:rPr>
          <w:rFonts w:ascii="宋体" w:hAnsi="宋体"/>
          <w:color w:val="000000"/>
          <w:sz w:val="24"/>
        </w:rPr>
        <w:t>3</w:t>
      </w:r>
      <w:r>
        <w:rPr>
          <w:rFonts w:hint="eastAsia" w:ascii="宋体" w:hAnsi="宋体"/>
          <w:color w:val="000000"/>
          <w:sz w:val="24"/>
        </w:rPr>
        <w:t>）投标人名称、地址、联系人、联系电话</w:t>
      </w:r>
    </w:p>
    <w:p>
      <w:pPr>
        <w:widowControl/>
        <w:adjustRightInd w:val="0"/>
        <w:spacing w:line="540" w:lineRule="exact"/>
        <w:ind w:firstLine="480" w:firstLineChars="200"/>
        <w:jc w:val="left"/>
        <w:rPr>
          <w:rFonts w:ascii="宋体" w:hAnsi="宋体"/>
          <w:color w:val="000000"/>
          <w:sz w:val="24"/>
        </w:rPr>
      </w:pPr>
      <w:r>
        <w:rPr>
          <w:rFonts w:hint="eastAsia" w:ascii="宋体" w:hAnsi="宋体"/>
          <w:color w:val="000000"/>
          <w:sz w:val="24"/>
        </w:rPr>
        <w:t>凡具备承担本项目能力并符合上述资格条件的投标人均可报名参加本项目的投标，报名时需提供以上资料一套，并装订成册，复印件均需加盖单位公章，并提供原件核查，未提供原件核查的，不予认可。以上资格认定由我公司进行初审，最终由评标委员会根据投标文件认定。</w:t>
      </w:r>
    </w:p>
    <w:p>
      <w:pPr>
        <w:widowControl/>
        <w:adjustRightInd w:val="0"/>
        <w:spacing w:line="540" w:lineRule="exact"/>
        <w:ind w:firstLine="482" w:firstLineChars="200"/>
        <w:jc w:val="left"/>
        <w:rPr>
          <w:rFonts w:ascii="宋体" w:hAnsi="宋体"/>
          <w:color w:val="000000"/>
          <w:sz w:val="24"/>
        </w:rPr>
      </w:pPr>
      <w:r>
        <w:rPr>
          <w:rFonts w:hint="eastAsia" w:ascii="宋体" w:hAnsi="宋体"/>
          <w:b/>
          <w:color w:val="000000"/>
          <w:sz w:val="24"/>
        </w:rPr>
        <w:t>十、</w:t>
      </w:r>
      <w:r>
        <w:rPr>
          <w:rFonts w:hint="eastAsia" w:ascii="宋体" w:hAnsi="宋体"/>
          <w:color w:val="000000"/>
          <w:sz w:val="24"/>
        </w:rPr>
        <w:t>报名时间：2020年9月2</w:t>
      </w:r>
      <w:r>
        <w:rPr>
          <w:rFonts w:ascii="宋体" w:hAnsi="宋体"/>
          <w:color w:val="000000"/>
          <w:sz w:val="24"/>
        </w:rPr>
        <w:t>8</w:t>
      </w:r>
      <w:r>
        <w:rPr>
          <w:rFonts w:hint="eastAsia" w:ascii="宋体" w:hAnsi="宋体"/>
          <w:color w:val="000000"/>
          <w:sz w:val="24"/>
        </w:rPr>
        <w:t>日—2020年9月30日（每天上午8：30—11：30，下午14：30—17：30时，节假日除外）</w:t>
      </w:r>
    </w:p>
    <w:p>
      <w:pPr>
        <w:widowControl/>
        <w:adjustRightInd w:val="0"/>
        <w:spacing w:line="540" w:lineRule="exact"/>
        <w:ind w:firstLine="480" w:firstLineChars="200"/>
        <w:jc w:val="left"/>
        <w:rPr>
          <w:rFonts w:ascii="宋体" w:hAnsi="宋体"/>
          <w:color w:val="000000"/>
          <w:sz w:val="24"/>
        </w:rPr>
      </w:pPr>
      <w:r>
        <w:rPr>
          <w:rFonts w:hint="eastAsia" w:ascii="宋体" w:hAnsi="宋体"/>
          <w:color w:val="000000"/>
          <w:sz w:val="24"/>
        </w:rPr>
        <w:t>报名地点：安庆地质勘察公司（安徽省安庆市菱湖南路21号）</w:t>
      </w:r>
    </w:p>
    <w:p>
      <w:pPr>
        <w:widowControl/>
        <w:adjustRightInd w:val="0"/>
        <w:spacing w:line="540" w:lineRule="exact"/>
        <w:ind w:firstLine="482" w:firstLineChars="200"/>
        <w:jc w:val="left"/>
        <w:rPr>
          <w:rFonts w:ascii="宋体" w:hAnsi="宋体"/>
          <w:color w:val="000000"/>
          <w:sz w:val="24"/>
        </w:rPr>
      </w:pPr>
      <w:r>
        <w:rPr>
          <w:rFonts w:hint="eastAsia" w:ascii="宋体" w:hAnsi="宋体"/>
          <w:b/>
          <w:color w:val="000000"/>
          <w:sz w:val="24"/>
        </w:rPr>
        <w:t>十一、</w:t>
      </w:r>
      <w:r>
        <w:rPr>
          <w:rFonts w:hint="eastAsia" w:ascii="宋体" w:hAnsi="宋体"/>
          <w:color w:val="000000"/>
          <w:sz w:val="24"/>
        </w:rPr>
        <w:t>投标文件递送截止时间：2020年</w:t>
      </w:r>
      <w:r>
        <w:rPr>
          <w:rFonts w:ascii="宋体" w:hAnsi="宋体"/>
          <w:color w:val="000000"/>
          <w:sz w:val="24"/>
        </w:rPr>
        <w:t>10</w:t>
      </w:r>
      <w:r>
        <w:rPr>
          <w:rFonts w:hint="eastAsia" w:ascii="宋体" w:hAnsi="宋体"/>
          <w:color w:val="000000"/>
          <w:sz w:val="24"/>
        </w:rPr>
        <w:t>月</w:t>
      </w:r>
      <w:r>
        <w:rPr>
          <w:rFonts w:ascii="宋体" w:hAnsi="宋体"/>
          <w:color w:val="000000"/>
          <w:sz w:val="24"/>
        </w:rPr>
        <w:t>9</w:t>
      </w:r>
      <w:r>
        <w:rPr>
          <w:rFonts w:hint="eastAsia" w:ascii="宋体" w:hAnsi="宋体"/>
          <w:color w:val="000000"/>
          <w:sz w:val="24"/>
        </w:rPr>
        <w:t>日1</w:t>
      </w:r>
      <w:r>
        <w:rPr>
          <w:rFonts w:ascii="宋体" w:hAnsi="宋体"/>
          <w:color w:val="000000"/>
          <w:sz w:val="24"/>
        </w:rPr>
        <w:t>0</w:t>
      </w:r>
      <w:r>
        <w:rPr>
          <w:rFonts w:hint="eastAsia" w:ascii="宋体" w:hAnsi="宋体"/>
          <w:color w:val="000000"/>
          <w:sz w:val="24"/>
        </w:rPr>
        <w:t>：00前，逾期恕不接受。</w:t>
      </w:r>
    </w:p>
    <w:p>
      <w:pPr>
        <w:widowControl/>
        <w:adjustRightInd w:val="0"/>
        <w:spacing w:line="540" w:lineRule="exact"/>
        <w:ind w:firstLine="482" w:firstLineChars="200"/>
        <w:jc w:val="left"/>
        <w:rPr>
          <w:rFonts w:ascii="宋体" w:hAnsi="宋体"/>
          <w:color w:val="000000"/>
          <w:sz w:val="24"/>
        </w:rPr>
      </w:pPr>
      <w:r>
        <w:rPr>
          <w:rFonts w:hint="eastAsia" w:ascii="宋体" w:hAnsi="宋体"/>
          <w:b/>
          <w:color w:val="000000"/>
          <w:sz w:val="24"/>
        </w:rPr>
        <w:t>十二、</w:t>
      </w:r>
      <w:r>
        <w:rPr>
          <w:rFonts w:hint="eastAsia" w:ascii="宋体" w:hAnsi="宋体"/>
          <w:color w:val="000000"/>
          <w:sz w:val="24"/>
        </w:rPr>
        <w:t>开标时间：2020年</w:t>
      </w:r>
      <w:r>
        <w:rPr>
          <w:rFonts w:ascii="宋体" w:hAnsi="宋体"/>
          <w:color w:val="000000"/>
          <w:sz w:val="24"/>
        </w:rPr>
        <w:t>10</w:t>
      </w:r>
      <w:r>
        <w:rPr>
          <w:rFonts w:hint="eastAsia" w:ascii="宋体" w:hAnsi="宋体"/>
          <w:color w:val="000000"/>
          <w:sz w:val="24"/>
        </w:rPr>
        <w:t>月</w:t>
      </w:r>
      <w:r>
        <w:rPr>
          <w:rFonts w:ascii="宋体" w:hAnsi="宋体"/>
          <w:color w:val="000000"/>
          <w:sz w:val="24"/>
        </w:rPr>
        <w:t>9</w:t>
      </w:r>
      <w:r>
        <w:rPr>
          <w:rFonts w:hint="eastAsia" w:ascii="宋体" w:hAnsi="宋体"/>
          <w:color w:val="000000"/>
          <w:sz w:val="24"/>
        </w:rPr>
        <w:t>日</w:t>
      </w:r>
      <w:r>
        <w:rPr>
          <w:rFonts w:ascii="宋体" w:hAnsi="宋体"/>
          <w:color w:val="000000"/>
          <w:sz w:val="24"/>
        </w:rPr>
        <w:t>10</w:t>
      </w:r>
      <w:r>
        <w:rPr>
          <w:rFonts w:hint="eastAsia" w:ascii="宋体" w:hAnsi="宋体"/>
          <w:color w:val="000000"/>
          <w:sz w:val="24"/>
        </w:rPr>
        <w:t>：00开标</w:t>
      </w:r>
    </w:p>
    <w:p>
      <w:pPr>
        <w:widowControl/>
        <w:adjustRightInd w:val="0"/>
        <w:spacing w:line="540" w:lineRule="exact"/>
        <w:ind w:firstLine="482" w:firstLineChars="200"/>
        <w:jc w:val="left"/>
        <w:rPr>
          <w:rFonts w:ascii="宋体" w:hAnsi="宋体"/>
          <w:color w:val="000000"/>
          <w:sz w:val="24"/>
        </w:rPr>
      </w:pPr>
      <w:r>
        <w:rPr>
          <w:rFonts w:hint="eastAsia" w:ascii="宋体" w:hAnsi="宋体"/>
          <w:b/>
          <w:color w:val="000000"/>
          <w:sz w:val="24"/>
        </w:rPr>
        <w:t>十三、</w:t>
      </w:r>
      <w:r>
        <w:rPr>
          <w:rFonts w:hint="eastAsia" w:ascii="宋体" w:hAnsi="宋体"/>
          <w:color w:val="000000"/>
          <w:sz w:val="24"/>
        </w:rPr>
        <w:t>开标地点：安庆地质勘察公司（安徽省安庆市菱湖南路21号）</w:t>
      </w:r>
    </w:p>
    <w:p>
      <w:pPr>
        <w:widowControl/>
        <w:adjustRightInd w:val="0"/>
        <w:spacing w:line="540" w:lineRule="exact"/>
        <w:ind w:firstLine="482" w:firstLineChars="200"/>
        <w:jc w:val="left"/>
        <w:rPr>
          <w:rFonts w:ascii="宋体" w:hAnsi="宋体"/>
          <w:color w:val="000000"/>
          <w:sz w:val="24"/>
        </w:rPr>
      </w:pPr>
      <w:r>
        <w:rPr>
          <w:rFonts w:hint="eastAsia" w:ascii="宋体" w:hAnsi="宋体"/>
          <w:b/>
          <w:color w:val="000000"/>
          <w:sz w:val="24"/>
        </w:rPr>
        <w:t>十四、</w:t>
      </w:r>
      <w:r>
        <w:rPr>
          <w:rFonts w:hint="eastAsia" w:ascii="宋体" w:hAnsi="宋体"/>
          <w:color w:val="000000"/>
          <w:sz w:val="24"/>
        </w:rPr>
        <w:t>招标人：安庆地质勘察公司</w:t>
      </w:r>
    </w:p>
    <w:p>
      <w:pPr>
        <w:widowControl/>
        <w:adjustRightInd w:val="0"/>
        <w:spacing w:line="540" w:lineRule="exact"/>
        <w:ind w:firstLine="480" w:firstLineChars="200"/>
        <w:jc w:val="left"/>
        <w:rPr>
          <w:rFonts w:ascii="宋体" w:hAnsi="宋体"/>
          <w:color w:val="000000"/>
          <w:sz w:val="24"/>
        </w:rPr>
      </w:pPr>
      <w:r>
        <w:rPr>
          <w:rFonts w:hint="eastAsia" w:ascii="宋体" w:hAnsi="宋体"/>
          <w:color w:val="000000"/>
          <w:sz w:val="24"/>
        </w:rPr>
        <w:t>联 系 人：丁鹤鹏           电话：0556-50</w:t>
      </w:r>
      <w:r>
        <w:rPr>
          <w:rFonts w:ascii="宋体" w:hAnsi="宋体"/>
          <w:color w:val="000000"/>
          <w:sz w:val="24"/>
        </w:rPr>
        <w:t>10980</w:t>
      </w:r>
      <w:r>
        <w:rPr>
          <w:rFonts w:hint="eastAsia" w:ascii="宋体" w:hAnsi="宋体"/>
          <w:color w:val="000000"/>
          <w:sz w:val="24"/>
        </w:rPr>
        <w:t> </w:t>
      </w:r>
      <w:bookmarkEnd w:id="1"/>
      <w:bookmarkEnd w:id="2"/>
    </w:p>
    <w:p>
      <w:pPr>
        <w:widowControl/>
        <w:adjustRightInd w:val="0"/>
        <w:spacing w:line="360" w:lineRule="exact"/>
        <w:ind w:firstLine="480" w:firstLineChars="200"/>
        <w:jc w:val="left"/>
        <w:rPr>
          <w:rFonts w:ascii="宋体" w:hAnsi="宋体"/>
          <w:color w:val="000000"/>
          <w:sz w:val="24"/>
        </w:rPr>
      </w:pPr>
    </w:p>
    <w:p>
      <w:pPr>
        <w:widowControl/>
        <w:adjustRightInd w:val="0"/>
        <w:spacing w:line="360" w:lineRule="exact"/>
        <w:ind w:firstLine="480" w:firstLineChars="200"/>
        <w:jc w:val="left"/>
        <w:rPr>
          <w:rFonts w:ascii="宋体" w:hAnsi="宋体"/>
          <w:color w:val="000000"/>
          <w:sz w:val="24"/>
        </w:rPr>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ind w:firstLine="0"/>
        <w:jc w:val="center"/>
        <w:rPr>
          <w:b/>
          <w:sz w:val="48"/>
          <w:szCs w:val="48"/>
        </w:rPr>
      </w:pPr>
      <w:r>
        <w:rPr>
          <w:rFonts w:hint="eastAsia"/>
          <w:b/>
          <w:sz w:val="48"/>
          <w:szCs w:val="48"/>
        </w:rPr>
        <w:t>报价</w:t>
      </w:r>
      <w:r>
        <w:rPr>
          <w:b/>
          <w:sz w:val="48"/>
          <w:szCs w:val="48"/>
        </w:rPr>
        <w:t>文件格式</w:t>
      </w:r>
      <w:r>
        <w:rPr>
          <w:rFonts w:hint="eastAsia"/>
          <w:b/>
          <w:sz w:val="48"/>
          <w:szCs w:val="48"/>
        </w:rPr>
        <w:t>（项目</w:t>
      </w:r>
      <w:r>
        <w:rPr>
          <w:b/>
          <w:sz w:val="48"/>
          <w:szCs w:val="48"/>
        </w:rPr>
        <w:t>名称</w:t>
      </w:r>
      <w:r>
        <w:rPr>
          <w:rFonts w:hint="eastAsia"/>
          <w:b/>
          <w:sz w:val="48"/>
          <w:szCs w:val="48"/>
        </w:rPr>
        <w:t>）</w:t>
      </w:r>
    </w:p>
    <w:p>
      <w:pPr>
        <w:pStyle w:val="2"/>
      </w:pPr>
    </w:p>
    <w:p>
      <w:pPr>
        <w:spacing w:line="500" w:lineRule="exact"/>
        <w:jc w:val="center"/>
        <w:rPr>
          <w:rFonts w:ascii="宋体" w:hAnsi="宋体" w:cs="宋体"/>
          <w:b/>
          <w:kern w:val="0"/>
          <w:sz w:val="36"/>
          <w:szCs w:val="36"/>
        </w:rPr>
      </w:pPr>
    </w:p>
    <w:p>
      <w:pPr>
        <w:spacing w:line="500" w:lineRule="exact"/>
        <w:jc w:val="center"/>
        <w:rPr>
          <w:rFonts w:ascii="宋体" w:hAnsi="宋体" w:cs="宋体"/>
          <w:b/>
          <w:kern w:val="0"/>
          <w:sz w:val="36"/>
          <w:szCs w:val="36"/>
        </w:rPr>
      </w:pPr>
    </w:p>
    <w:p>
      <w:pPr>
        <w:spacing w:line="500" w:lineRule="exact"/>
        <w:jc w:val="center"/>
        <w:rPr>
          <w:rFonts w:ascii="宋体" w:hAnsi="宋体" w:cs="宋体"/>
          <w:b/>
          <w:sz w:val="36"/>
          <w:szCs w:val="36"/>
        </w:rPr>
      </w:pPr>
    </w:p>
    <w:p>
      <w:pPr>
        <w:pStyle w:val="2"/>
      </w:pPr>
    </w:p>
    <w:p>
      <w:pPr>
        <w:pStyle w:val="2"/>
        <w:ind w:firstLine="1044"/>
        <w:jc w:val="center"/>
        <w:rPr>
          <w:b/>
          <w:bCs/>
          <w:sz w:val="52"/>
          <w:szCs w:val="52"/>
        </w:rPr>
      </w:pPr>
    </w:p>
    <w:p>
      <w:pPr>
        <w:pStyle w:val="2"/>
        <w:ind w:firstLine="0"/>
        <w:jc w:val="center"/>
        <w:rPr>
          <w:b/>
          <w:bCs/>
          <w:sz w:val="52"/>
          <w:szCs w:val="52"/>
        </w:rPr>
      </w:pPr>
      <w:r>
        <w:rPr>
          <w:rFonts w:hint="eastAsia"/>
          <w:b/>
          <w:bCs/>
          <w:sz w:val="52"/>
          <w:szCs w:val="52"/>
        </w:rPr>
        <w:t>报</w:t>
      </w:r>
    </w:p>
    <w:p>
      <w:pPr>
        <w:pStyle w:val="2"/>
        <w:ind w:firstLine="0"/>
        <w:jc w:val="center"/>
        <w:rPr>
          <w:b/>
          <w:bCs/>
          <w:sz w:val="52"/>
          <w:szCs w:val="52"/>
        </w:rPr>
      </w:pPr>
      <w:r>
        <w:rPr>
          <w:rFonts w:hint="eastAsia"/>
          <w:b/>
          <w:bCs/>
          <w:sz w:val="52"/>
          <w:szCs w:val="52"/>
        </w:rPr>
        <w:t>价</w:t>
      </w:r>
    </w:p>
    <w:p>
      <w:pPr>
        <w:pStyle w:val="2"/>
        <w:ind w:firstLine="0"/>
        <w:jc w:val="center"/>
        <w:rPr>
          <w:b/>
          <w:bCs/>
          <w:sz w:val="52"/>
          <w:szCs w:val="52"/>
        </w:rPr>
      </w:pPr>
      <w:r>
        <w:rPr>
          <w:rFonts w:hint="eastAsia"/>
          <w:b/>
          <w:bCs/>
          <w:sz w:val="52"/>
          <w:szCs w:val="52"/>
        </w:rPr>
        <w:t>文</w:t>
      </w:r>
    </w:p>
    <w:p>
      <w:pPr>
        <w:pStyle w:val="2"/>
        <w:ind w:firstLine="0"/>
        <w:jc w:val="center"/>
        <w:rPr>
          <w:b/>
          <w:bCs/>
          <w:sz w:val="52"/>
          <w:szCs w:val="52"/>
        </w:rPr>
      </w:pPr>
      <w:r>
        <w:rPr>
          <w:rFonts w:hint="eastAsia"/>
          <w:b/>
          <w:bCs/>
          <w:sz w:val="52"/>
          <w:szCs w:val="52"/>
        </w:rPr>
        <w:t>件</w:t>
      </w:r>
    </w:p>
    <w:p>
      <w:pPr>
        <w:pStyle w:val="2"/>
      </w:pPr>
    </w:p>
    <w:p>
      <w:pPr>
        <w:pStyle w:val="2"/>
      </w:pPr>
    </w:p>
    <w:p>
      <w:pPr>
        <w:pStyle w:val="2"/>
      </w:pPr>
    </w:p>
    <w:p>
      <w:pPr>
        <w:pStyle w:val="2"/>
      </w:pPr>
    </w:p>
    <w:p>
      <w:pPr>
        <w:pStyle w:val="2"/>
      </w:pPr>
    </w:p>
    <w:p>
      <w:pPr>
        <w:pStyle w:val="2"/>
      </w:pPr>
    </w:p>
    <w:p>
      <w:pPr>
        <w:ind w:firstLine="1205" w:firstLineChars="400"/>
        <w:rPr>
          <w:rFonts w:ascii="宋体" w:hAnsi="宋体" w:cs="宋体"/>
          <w:b/>
          <w:bCs/>
          <w:sz w:val="30"/>
          <w:szCs w:val="30"/>
        </w:rPr>
      </w:pPr>
      <w:r>
        <w:rPr>
          <w:rFonts w:hint="eastAsia" w:ascii="宋体" w:hAnsi="宋体" w:cs="宋体"/>
          <w:b/>
          <w:bCs/>
          <w:sz w:val="30"/>
          <w:szCs w:val="30"/>
        </w:rPr>
        <w:t>报价人</w:t>
      </w:r>
      <w:r>
        <w:rPr>
          <w:rFonts w:ascii="宋体" w:hAnsi="宋体" w:cs="宋体"/>
          <w:b/>
          <w:bCs/>
          <w:sz w:val="30"/>
          <w:szCs w:val="30"/>
        </w:rPr>
        <w:t>：</w:t>
      </w:r>
      <w:r>
        <w:rPr>
          <w:rFonts w:hint="eastAsia" w:ascii="宋体" w:hAnsi="宋体" w:cs="宋体"/>
          <w:b/>
          <w:bCs/>
          <w:sz w:val="30"/>
          <w:szCs w:val="30"/>
        </w:rPr>
        <w:t xml:space="preserve">            </w:t>
      </w:r>
      <w:r>
        <w:rPr>
          <w:rFonts w:ascii="宋体" w:hAnsi="宋体" w:cs="宋体"/>
          <w:b/>
          <w:bCs/>
          <w:sz w:val="30"/>
          <w:szCs w:val="30"/>
        </w:rPr>
        <w:t xml:space="preserve">                       </w:t>
      </w:r>
    </w:p>
    <w:p>
      <w:pPr>
        <w:ind w:firstLine="1205" w:firstLineChars="400"/>
        <w:rPr>
          <w:rFonts w:ascii="宋体" w:hAnsi="宋体" w:cs="宋体"/>
          <w:b/>
          <w:bCs/>
          <w:sz w:val="30"/>
          <w:szCs w:val="30"/>
        </w:rPr>
      </w:pPr>
      <w:r>
        <w:rPr>
          <w:rFonts w:hint="eastAsia" w:ascii="宋体" w:hAnsi="宋体" w:cs="宋体"/>
          <w:b/>
          <w:bCs/>
          <w:sz w:val="30"/>
          <w:szCs w:val="30"/>
        </w:rPr>
        <w:t>年月日</w:t>
      </w:r>
    </w:p>
    <w:p>
      <w:pPr>
        <w:tabs>
          <w:tab w:val="center" w:pos="4153"/>
          <w:tab w:val="left" w:pos="6240"/>
        </w:tabs>
        <w:jc w:val="left"/>
        <w:rPr>
          <w:rFonts w:ascii="宋体" w:hAnsi="宋体" w:cs="宋体"/>
          <w:color w:val="000000"/>
          <w:sz w:val="30"/>
          <w:szCs w:val="30"/>
        </w:rPr>
      </w:pPr>
    </w:p>
    <w:p>
      <w:pPr>
        <w:pStyle w:val="2"/>
        <w:ind w:firstLine="600"/>
        <w:rPr>
          <w:rFonts w:ascii="宋体" w:hAnsi="宋体" w:cs="宋体"/>
          <w:color w:val="000000"/>
          <w:sz w:val="30"/>
          <w:szCs w:val="30"/>
        </w:rPr>
      </w:pPr>
    </w:p>
    <w:p>
      <w:pPr>
        <w:pStyle w:val="2"/>
        <w:ind w:firstLine="600"/>
        <w:rPr>
          <w:rFonts w:ascii="宋体" w:hAnsi="宋体" w:cs="宋体"/>
          <w:color w:val="000000"/>
          <w:sz w:val="30"/>
          <w:szCs w:val="30"/>
        </w:rPr>
      </w:pPr>
    </w:p>
    <w:p>
      <w:pPr>
        <w:pStyle w:val="2"/>
        <w:ind w:firstLine="600"/>
        <w:rPr>
          <w:rFonts w:ascii="宋体" w:hAnsi="宋体" w:cs="宋体"/>
          <w:color w:val="000000"/>
          <w:sz w:val="30"/>
          <w:szCs w:val="30"/>
        </w:rPr>
      </w:pPr>
    </w:p>
    <w:p>
      <w:pPr>
        <w:autoSpaceDE w:val="0"/>
        <w:autoSpaceDN w:val="0"/>
        <w:adjustRightInd w:val="0"/>
        <w:spacing w:line="360" w:lineRule="auto"/>
        <w:jc w:val="center"/>
        <w:rPr>
          <w:rFonts w:ascii="仿宋" w:hAnsi="仿宋" w:eastAsia="仿宋" w:cs="仿宋"/>
          <w:kern w:val="0"/>
          <w:sz w:val="32"/>
          <w:szCs w:val="32"/>
        </w:rPr>
      </w:pPr>
      <w:r>
        <w:rPr>
          <w:rFonts w:hint="eastAsia" w:ascii="宋体" w:hAnsi="宋体" w:cs="宋体"/>
          <w:color w:val="000000"/>
          <w:sz w:val="30"/>
          <w:szCs w:val="30"/>
        </w:rPr>
        <w:t>一、</w:t>
      </w:r>
      <w:r>
        <w:rPr>
          <w:rFonts w:hint="eastAsia" w:ascii="仿宋" w:hAnsi="仿宋" w:eastAsia="仿宋" w:cs="仿宋"/>
          <w:b/>
          <w:kern w:val="0"/>
          <w:sz w:val="32"/>
          <w:szCs w:val="32"/>
        </w:rPr>
        <w:t>报价函</w:t>
      </w:r>
    </w:p>
    <w:p>
      <w:pPr>
        <w:spacing w:line="360" w:lineRule="auto"/>
        <w:rPr>
          <w:b/>
          <w:bCs/>
          <w:sz w:val="28"/>
          <w:szCs w:val="28"/>
        </w:rPr>
      </w:pPr>
      <w:r>
        <w:rPr>
          <w:rFonts w:hint="eastAsia"/>
          <w:b/>
          <w:bCs/>
          <w:sz w:val="28"/>
          <w:szCs w:val="28"/>
        </w:rPr>
        <w:t>项目名称：</w:t>
      </w:r>
      <w:bookmarkStart w:id="3" w:name="_Toc10146_WPSOffice_Level2"/>
      <w:bookmarkStart w:id="4" w:name="_Toc26095_WPSOffice_Level2"/>
    </w:p>
    <w:p>
      <w:pPr>
        <w:spacing w:line="360" w:lineRule="auto"/>
        <w:jc w:val="center"/>
        <w:rPr>
          <w:b/>
          <w:bCs/>
          <w:sz w:val="28"/>
          <w:szCs w:val="28"/>
        </w:rPr>
      </w:pPr>
      <w:r>
        <w:rPr>
          <w:rFonts w:hint="eastAsia"/>
          <w:b/>
          <w:bCs/>
          <w:sz w:val="28"/>
          <w:szCs w:val="28"/>
        </w:rPr>
        <w:t>报价明细表</w:t>
      </w:r>
      <w:bookmarkEnd w:id="3"/>
      <w:bookmarkEnd w:id="4"/>
    </w:p>
    <w:tbl>
      <w:tblPr>
        <w:tblStyle w:val="36"/>
        <w:tblW w:w="784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6"/>
        <w:gridCol w:w="3011"/>
        <w:gridCol w:w="993"/>
        <w:gridCol w:w="1096"/>
        <w:gridCol w:w="1035"/>
        <w:gridCol w:w="13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jc w:val="center"/>
        </w:trPr>
        <w:tc>
          <w:tcPr>
            <w:tcW w:w="386" w:type="dxa"/>
            <w:vMerge w:val="restart"/>
            <w:shd w:val="clear" w:color="auto" w:fill="auto"/>
            <w:vAlign w:val="center"/>
          </w:tcPr>
          <w:p>
            <w:pPr>
              <w:widowControl/>
              <w:jc w:val="center"/>
              <w:rPr>
                <w:rFonts w:ascii="宋体" w:hAnsi="宋体" w:cs="宋体"/>
                <w:b/>
                <w:color w:val="000000"/>
                <w:kern w:val="0"/>
                <w:szCs w:val="21"/>
              </w:rPr>
            </w:pPr>
            <w:r>
              <w:rPr>
                <w:rFonts w:hint="eastAsia" w:ascii="宋体" w:hAnsi="宋体" w:cs="宋体"/>
                <w:b/>
                <w:color w:val="000000"/>
                <w:kern w:val="0"/>
                <w:szCs w:val="21"/>
              </w:rPr>
              <w:t>编号</w:t>
            </w:r>
          </w:p>
        </w:tc>
        <w:tc>
          <w:tcPr>
            <w:tcW w:w="3011" w:type="dxa"/>
            <w:vMerge w:val="restart"/>
            <w:shd w:val="clear" w:color="auto" w:fill="auto"/>
            <w:vAlign w:val="center"/>
          </w:tcPr>
          <w:p>
            <w:pPr>
              <w:widowControl/>
              <w:jc w:val="center"/>
              <w:rPr>
                <w:rFonts w:ascii="宋体" w:hAnsi="宋体" w:cs="宋体"/>
                <w:b/>
                <w:color w:val="000000"/>
                <w:kern w:val="0"/>
                <w:szCs w:val="21"/>
              </w:rPr>
            </w:pPr>
            <w:r>
              <w:rPr>
                <w:rFonts w:hint="eastAsia" w:ascii="宋体" w:hAnsi="宋体" w:cs="宋体"/>
                <w:b/>
                <w:color w:val="000000"/>
                <w:kern w:val="0"/>
                <w:szCs w:val="21"/>
              </w:rPr>
              <w:t>项目名称</w:t>
            </w:r>
          </w:p>
        </w:tc>
        <w:tc>
          <w:tcPr>
            <w:tcW w:w="993" w:type="dxa"/>
            <w:vMerge w:val="restart"/>
            <w:shd w:val="clear" w:color="auto" w:fill="auto"/>
            <w:noWrap/>
            <w:vAlign w:val="center"/>
          </w:tcPr>
          <w:p>
            <w:pPr>
              <w:widowControl/>
              <w:jc w:val="center"/>
              <w:rPr>
                <w:rFonts w:ascii="宋体" w:hAnsi="宋体" w:cs="宋体"/>
                <w:b/>
                <w:color w:val="000000"/>
                <w:kern w:val="0"/>
                <w:szCs w:val="21"/>
              </w:rPr>
            </w:pPr>
            <w:r>
              <w:rPr>
                <w:rFonts w:hint="eastAsia" w:ascii="宋体" w:hAnsi="宋体" w:cs="宋体"/>
                <w:b/>
                <w:color w:val="000000"/>
                <w:kern w:val="0"/>
                <w:szCs w:val="21"/>
              </w:rPr>
              <w:t>单位</w:t>
            </w:r>
          </w:p>
        </w:tc>
        <w:tc>
          <w:tcPr>
            <w:tcW w:w="1096" w:type="dxa"/>
            <w:vMerge w:val="restart"/>
            <w:shd w:val="clear" w:color="auto" w:fill="auto"/>
            <w:noWrap/>
            <w:vAlign w:val="center"/>
          </w:tcPr>
          <w:p>
            <w:pPr>
              <w:widowControl/>
              <w:jc w:val="center"/>
              <w:rPr>
                <w:rFonts w:ascii="宋体" w:hAnsi="宋体" w:cs="宋体"/>
                <w:b/>
                <w:color w:val="000000"/>
                <w:kern w:val="0"/>
                <w:szCs w:val="21"/>
              </w:rPr>
            </w:pPr>
            <w:r>
              <w:rPr>
                <w:rFonts w:hint="eastAsia" w:ascii="宋体" w:hAnsi="宋体" w:cs="宋体"/>
                <w:b/>
                <w:color w:val="000000"/>
                <w:kern w:val="0"/>
                <w:szCs w:val="21"/>
              </w:rPr>
              <w:t>工作量</w:t>
            </w:r>
          </w:p>
        </w:tc>
        <w:tc>
          <w:tcPr>
            <w:tcW w:w="2362" w:type="dxa"/>
            <w:gridSpan w:val="2"/>
            <w:shd w:val="clear" w:color="auto" w:fill="auto"/>
            <w:noWrap/>
            <w:vAlign w:val="center"/>
          </w:tcPr>
          <w:p>
            <w:pPr>
              <w:widowControl/>
              <w:jc w:val="center"/>
              <w:rPr>
                <w:rFonts w:ascii="宋体" w:hAnsi="宋体" w:cs="宋体"/>
                <w:b/>
                <w:color w:val="000000"/>
                <w:kern w:val="0"/>
                <w:szCs w:val="21"/>
              </w:rPr>
            </w:pPr>
            <w:r>
              <w:rPr>
                <w:rFonts w:hint="eastAsia" w:ascii="宋体" w:hAnsi="宋体" w:cs="宋体"/>
                <w:b/>
                <w:color w:val="000000"/>
                <w:kern w:val="0"/>
                <w:szCs w:val="21"/>
              </w:rPr>
              <w:t>报价（元）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386" w:type="dxa"/>
            <w:vMerge w:val="continue"/>
            <w:vAlign w:val="center"/>
          </w:tcPr>
          <w:p>
            <w:pPr>
              <w:widowControl/>
              <w:jc w:val="left"/>
              <w:rPr>
                <w:rFonts w:ascii="宋体" w:hAnsi="宋体" w:cs="宋体"/>
                <w:b/>
                <w:color w:val="000000"/>
                <w:kern w:val="0"/>
                <w:szCs w:val="21"/>
              </w:rPr>
            </w:pPr>
          </w:p>
        </w:tc>
        <w:tc>
          <w:tcPr>
            <w:tcW w:w="3011" w:type="dxa"/>
            <w:vMerge w:val="continue"/>
            <w:vAlign w:val="center"/>
          </w:tcPr>
          <w:p>
            <w:pPr>
              <w:widowControl/>
              <w:jc w:val="left"/>
              <w:rPr>
                <w:rFonts w:ascii="宋体" w:hAnsi="宋体" w:cs="宋体"/>
                <w:b/>
                <w:color w:val="000000"/>
                <w:kern w:val="0"/>
                <w:szCs w:val="21"/>
              </w:rPr>
            </w:pPr>
          </w:p>
        </w:tc>
        <w:tc>
          <w:tcPr>
            <w:tcW w:w="993" w:type="dxa"/>
            <w:vMerge w:val="continue"/>
            <w:vAlign w:val="center"/>
          </w:tcPr>
          <w:p>
            <w:pPr>
              <w:widowControl/>
              <w:jc w:val="left"/>
              <w:rPr>
                <w:rFonts w:ascii="宋体" w:hAnsi="宋体" w:cs="宋体"/>
                <w:b/>
                <w:color w:val="000000"/>
                <w:kern w:val="0"/>
                <w:szCs w:val="21"/>
              </w:rPr>
            </w:pPr>
          </w:p>
        </w:tc>
        <w:tc>
          <w:tcPr>
            <w:tcW w:w="1096" w:type="dxa"/>
            <w:vMerge w:val="continue"/>
            <w:shd w:val="clear" w:color="auto" w:fill="auto"/>
            <w:noWrap/>
            <w:vAlign w:val="center"/>
          </w:tcPr>
          <w:p>
            <w:pPr>
              <w:widowControl/>
              <w:jc w:val="center"/>
              <w:rPr>
                <w:rFonts w:ascii="宋体" w:hAnsi="宋体" w:cs="宋体"/>
                <w:b/>
                <w:color w:val="000000"/>
                <w:kern w:val="0"/>
                <w:szCs w:val="21"/>
              </w:rPr>
            </w:pPr>
          </w:p>
        </w:tc>
        <w:tc>
          <w:tcPr>
            <w:tcW w:w="1035" w:type="dxa"/>
            <w:shd w:val="clear" w:color="auto" w:fill="auto"/>
            <w:noWrap/>
            <w:vAlign w:val="center"/>
          </w:tcPr>
          <w:p>
            <w:pPr>
              <w:widowControl/>
              <w:jc w:val="center"/>
              <w:rPr>
                <w:rFonts w:ascii="宋体" w:hAnsi="宋体" w:cs="宋体"/>
                <w:b/>
                <w:color w:val="000000"/>
                <w:kern w:val="0"/>
                <w:szCs w:val="21"/>
              </w:rPr>
            </w:pPr>
            <w:r>
              <w:rPr>
                <w:rFonts w:hint="eastAsia" w:ascii="宋体" w:hAnsi="宋体" w:cs="宋体"/>
                <w:b/>
                <w:color w:val="000000"/>
                <w:kern w:val="0"/>
                <w:szCs w:val="21"/>
              </w:rPr>
              <w:t>单价</w:t>
            </w:r>
          </w:p>
        </w:tc>
        <w:tc>
          <w:tcPr>
            <w:tcW w:w="1327" w:type="dxa"/>
            <w:shd w:val="clear" w:color="auto" w:fill="auto"/>
            <w:noWrap/>
            <w:vAlign w:val="center"/>
          </w:tcPr>
          <w:p>
            <w:pPr>
              <w:widowControl/>
              <w:jc w:val="center"/>
              <w:rPr>
                <w:rFonts w:ascii="宋体" w:hAnsi="宋体" w:cs="宋体"/>
                <w:b/>
                <w:color w:val="000000"/>
                <w:kern w:val="0"/>
                <w:szCs w:val="21"/>
              </w:rPr>
            </w:pPr>
            <w:r>
              <w:rPr>
                <w:rFonts w:hint="eastAsia" w:ascii="宋体" w:hAnsi="宋体" w:cs="宋体"/>
                <w:b/>
                <w:color w:val="000000"/>
                <w:kern w:val="0"/>
                <w:szCs w:val="21"/>
              </w:rPr>
              <w:t>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386" w:type="dxa"/>
            <w:vAlign w:val="center"/>
          </w:tcPr>
          <w:p>
            <w:pPr>
              <w:widowControl/>
              <w:spacing w:line="280" w:lineRule="exact"/>
              <w:jc w:val="center"/>
              <w:rPr>
                <w:rFonts w:ascii="宋体" w:hAnsi="宋体" w:cs="宋体"/>
                <w:color w:val="000000"/>
                <w:kern w:val="0"/>
                <w:szCs w:val="21"/>
              </w:rPr>
            </w:pPr>
            <w:r>
              <w:rPr>
                <w:rFonts w:hint="eastAsia" w:ascii="宋体" w:hAnsi="宋体" w:cs="宋体"/>
                <w:color w:val="000000"/>
                <w:kern w:val="0"/>
                <w:szCs w:val="21"/>
              </w:rPr>
              <w:t>1</w:t>
            </w:r>
          </w:p>
        </w:tc>
        <w:tc>
          <w:tcPr>
            <w:tcW w:w="3011" w:type="dxa"/>
            <w:vAlign w:val="center"/>
          </w:tcPr>
          <w:p>
            <w:pPr>
              <w:widowControl/>
              <w:spacing w:line="280" w:lineRule="exact"/>
              <w:jc w:val="center"/>
              <w:rPr>
                <w:rFonts w:ascii="宋体" w:hAnsi="宋体" w:cs="宋体"/>
                <w:color w:val="000000"/>
                <w:kern w:val="0"/>
                <w:szCs w:val="21"/>
              </w:rPr>
            </w:pPr>
            <w:r>
              <w:rPr>
                <w:rFonts w:hint="eastAsia" w:ascii="宋体" w:hAnsi="宋体" w:cs="宋体"/>
                <w:color w:val="000000"/>
                <w:kern w:val="0"/>
                <w:szCs w:val="21"/>
              </w:rPr>
              <w:t>一般陆</w:t>
            </w:r>
            <w:r>
              <w:rPr>
                <w:rFonts w:ascii="宋体" w:hAnsi="宋体" w:cs="宋体"/>
                <w:color w:val="000000"/>
                <w:kern w:val="0"/>
                <w:szCs w:val="21"/>
              </w:rPr>
              <w:t>地区</w:t>
            </w:r>
            <w:r>
              <w:rPr>
                <w:rFonts w:hint="eastAsia" w:ascii="宋体" w:hAnsi="宋体" w:cs="宋体"/>
                <w:color w:val="000000"/>
                <w:kern w:val="0"/>
                <w:szCs w:val="21"/>
              </w:rPr>
              <w:t>（泥质</w:t>
            </w:r>
            <w:r>
              <w:rPr>
                <w:rFonts w:ascii="宋体" w:hAnsi="宋体" w:cs="宋体"/>
                <w:color w:val="000000"/>
                <w:kern w:val="0"/>
                <w:szCs w:val="21"/>
              </w:rPr>
              <w:t>粉砂岩</w:t>
            </w:r>
            <w:r>
              <w:rPr>
                <w:rFonts w:hint="eastAsia" w:ascii="宋体" w:hAnsi="宋体" w:cs="宋体"/>
                <w:color w:val="000000"/>
                <w:kern w:val="0"/>
                <w:szCs w:val="21"/>
              </w:rPr>
              <w:t>）</w:t>
            </w:r>
          </w:p>
        </w:tc>
        <w:tc>
          <w:tcPr>
            <w:tcW w:w="993" w:type="dxa"/>
            <w:vAlign w:val="center"/>
          </w:tcPr>
          <w:p>
            <w:pPr>
              <w:widowControl/>
              <w:spacing w:line="280" w:lineRule="exact"/>
              <w:jc w:val="center"/>
              <w:rPr>
                <w:rFonts w:ascii="宋体" w:hAnsi="宋体" w:cs="宋体"/>
                <w:color w:val="000000"/>
                <w:kern w:val="0"/>
                <w:szCs w:val="21"/>
              </w:rPr>
            </w:pPr>
            <w:r>
              <w:rPr>
                <w:rFonts w:ascii="宋体" w:hAnsi="宋体" w:cs="宋体"/>
                <w:color w:val="000000"/>
                <w:kern w:val="0"/>
                <w:szCs w:val="21"/>
              </w:rPr>
              <w:t>m</w:t>
            </w:r>
          </w:p>
        </w:tc>
        <w:tc>
          <w:tcPr>
            <w:tcW w:w="1096" w:type="dxa"/>
            <w:shd w:val="clear" w:color="auto" w:fill="auto"/>
            <w:noWrap/>
            <w:vAlign w:val="center"/>
          </w:tcPr>
          <w:p>
            <w:pPr>
              <w:widowControl/>
              <w:spacing w:line="280" w:lineRule="exact"/>
              <w:jc w:val="center"/>
              <w:rPr>
                <w:rFonts w:ascii="宋体" w:hAnsi="宋体" w:cs="宋体"/>
                <w:color w:val="000000"/>
                <w:kern w:val="0"/>
                <w:szCs w:val="21"/>
              </w:rPr>
            </w:pPr>
            <w:r>
              <w:rPr>
                <w:rFonts w:hint="eastAsia" w:ascii="宋体" w:hAnsi="宋体" w:cs="宋体"/>
                <w:color w:val="000000"/>
                <w:kern w:val="0"/>
                <w:szCs w:val="21"/>
              </w:rPr>
              <w:t>2800</w:t>
            </w:r>
          </w:p>
        </w:tc>
        <w:tc>
          <w:tcPr>
            <w:tcW w:w="1035" w:type="dxa"/>
            <w:shd w:val="clear" w:color="auto" w:fill="auto"/>
            <w:noWrap/>
            <w:vAlign w:val="center"/>
          </w:tcPr>
          <w:p>
            <w:pPr>
              <w:widowControl/>
              <w:spacing w:line="280" w:lineRule="exact"/>
              <w:jc w:val="center"/>
              <w:rPr>
                <w:rFonts w:ascii="宋体" w:hAnsi="宋体" w:cs="宋体"/>
                <w:color w:val="000000"/>
                <w:kern w:val="0"/>
                <w:szCs w:val="21"/>
              </w:rPr>
            </w:pPr>
          </w:p>
        </w:tc>
        <w:tc>
          <w:tcPr>
            <w:tcW w:w="1327" w:type="dxa"/>
            <w:shd w:val="clear" w:color="auto" w:fill="auto"/>
            <w:noWrap/>
            <w:vAlign w:val="center"/>
          </w:tcPr>
          <w:p>
            <w:pPr>
              <w:widowControl/>
              <w:jc w:val="center"/>
              <w:textAlignment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386" w:type="dxa"/>
            <w:shd w:val="clear" w:color="auto" w:fill="auto"/>
            <w:noWrap/>
            <w:vAlign w:val="center"/>
          </w:tcPr>
          <w:p>
            <w:pPr>
              <w:widowControl/>
              <w:spacing w:line="280" w:lineRule="exact"/>
              <w:jc w:val="center"/>
              <w:rPr>
                <w:rFonts w:ascii="宋体" w:hAnsi="宋体" w:cs="宋体"/>
                <w:color w:val="000000"/>
                <w:kern w:val="0"/>
                <w:szCs w:val="21"/>
              </w:rPr>
            </w:pPr>
            <w:r>
              <w:rPr>
                <w:rFonts w:hint="eastAsia" w:ascii="宋体" w:hAnsi="宋体" w:cs="宋体"/>
                <w:color w:val="000000"/>
                <w:kern w:val="0"/>
                <w:szCs w:val="21"/>
              </w:rPr>
              <w:t>2</w:t>
            </w:r>
          </w:p>
        </w:tc>
        <w:tc>
          <w:tcPr>
            <w:tcW w:w="3011" w:type="dxa"/>
            <w:shd w:val="clear" w:color="auto" w:fill="auto"/>
            <w:vAlign w:val="center"/>
          </w:tcPr>
          <w:p>
            <w:pPr>
              <w:widowControl/>
              <w:spacing w:line="280" w:lineRule="exact"/>
              <w:jc w:val="center"/>
              <w:rPr>
                <w:rFonts w:ascii="宋体" w:hAnsi="宋体" w:cs="宋体"/>
                <w:color w:val="000000"/>
                <w:kern w:val="0"/>
                <w:szCs w:val="21"/>
              </w:rPr>
            </w:pPr>
            <w:r>
              <w:rPr>
                <w:rFonts w:hint="eastAsia"/>
                <w:sz w:val="24"/>
              </w:rPr>
              <w:t>砾岩</w:t>
            </w:r>
            <w:r>
              <w:rPr>
                <w:sz w:val="24"/>
              </w:rPr>
              <w:t>、</w:t>
            </w:r>
            <w:r>
              <w:rPr>
                <w:rFonts w:hint="eastAsia"/>
                <w:sz w:val="24"/>
              </w:rPr>
              <w:t>高</w:t>
            </w:r>
            <w:r>
              <w:rPr>
                <w:sz w:val="24"/>
              </w:rPr>
              <w:t>丘</w:t>
            </w:r>
            <w:r>
              <w:rPr>
                <w:rFonts w:hint="eastAsia"/>
                <w:sz w:val="24"/>
              </w:rPr>
              <w:t>或</w:t>
            </w:r>
            <w:r>
              <w:rPr>
                <w:sz w:val="24"/>
              </w:rPr>
              <w:t>低山区</w:t>
            </w:r>
          </w:p>
        </w:tc>
        <w:tc>
          <w:tcPr>
            <w:tcW w:w="993" w:type="dxa"/>
            <w:shd w:val="clear" w:color="auto" w:fill="auto"/>
            <w:vAlign w:val="center"/>
          </w:tcPr>
          <w:p>
            <w:pPr>
              <w:widowControl/>
              <w:spacing w:line="280" w:lineRule="exact"/>
              <w:jc w:val="center"/>
              <w:rPr>
                <w:rFonts w:ascii="宋体" w:hAnsi="宋体" w:cs="宋体"/>
                <w:color w:val="000000"/>
                <w:kern w:val="0"/>
                <w:szCs w:val="21"/>
              </w:rPr>
            </w:pPr>
            <w:r>
              <w:rPr>
                <w:rFonts w:ascii="宋体" w:hAnsi="宋体" w:cs="宋体"/>
                <w:color w:val="000000"/>
                <w:kern w:val="0"/>
                <w:szCs w:val="21"/>
              </w:rPr>
              <w:t>m</w:t>
            </w:r>
          </w:p>
        </w:tc>
        <w:tc>
          <w:tcPr>
            <w:tcW w:w="1096" w:type="dxa"/>
            <w:shd w:val="clear" w:color="auto" w:fill="auto"/>
            <w:vAlign w:val="center"/>
          </w:tcPr>
          <w:p>
            <w:pPr>
              <w:widowControl/>
              <w:spacing w:line="280" w:lineRule="exact"/>
              <w:jc w:val="center"/>
              <w:rPr>
                <w:rFonts w:ascii="宋体" w:hAnsi="宋体" w:cs="宋体"/>
                <w:color w:val="000000"/>
                <w:kern w:val="0"/>
                <w:szCs w:val="21"/>
              </w:rPr>
            </w:pPr>
            <w:r>
              <w:rPr>
                <w:rFonts w:hint="eastAsia" w:ascii="宋体" w:hAnsi="宋体" w:cs="宋体"/>
                <w:color w:val="000000"/>
                <w:kern w:val="0"/>
                <w:szCs w:val="21"/>
              </w:rPr>
              <w:t>1200</w:t>
            </w:r>
          </w:p>
        </w:tc>
        <w:tc>
          <w:tcPr>
            <w:tcW w:w="1035" w:type="dxa"/>
            <w:shd w:val="clear" w:color="auto" w:fill="auto"/>
            <w:vAlign w:val="center"/>
          </w:tcPr>
          <w:p>
            <w:pPr>
              <w:widowControl/>
              <w:spacing w:line="280" w:lineRule="exact"/>
              <w:jc w:val="center"/>
              <w:rPr>
                <w:rFonts w:ascii="宋体" w:hAnsi="宋体" w:cs="宋体"/>
                <w:color w:val="000000"/>
                <w:kern w:val="0"/>
                <w:szCs w:val="21"/>
              </w:rPr>
            </w:pPr>
          </w:p>
        </w:tc>
        <w:tc>
          <w:tcPr>
            <w:tcW w:w="1327" w:type="dxa"/>
            <w:shd w:val="clear" w:color="auto" w:fill="auto"/>
            <w:noWrap/>
            <w:vAlign w:val="center"/>
          </w:tcPr>
          <w:p>
            <w:pPr>
              <w:widowControl/>
              <w:jc w:val="center"/>
              <w:textAlignment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386" w:type="dxa"/>
            <w:shd w:val="clear" w:color="auto" w:fill="auto"/>
            <w:noWrap/>
            <w:vAlign w:val="center"/>
          </w:tcPr>
          <w:p>
            <w:pPr>
              <w:widowControl/>
              <w:spacing w:line="280" w:lineRule="exact"/>
              <w:jc w:val="center"/>
              <w:rPr>
                <w:rFonts w:ascii="宋体" w:hAnsi="宋体" w:cs="宋体"/>
                <w:color w:val="000000"/>
                <w:kern w:val="0"/>
                <w:szCs w:val="21"/>
              </w:rPr>
            </w:pPr>
            <w:r>
              <w:rPr>
                <w:rFonts w:hint="eastAsia" w:ascii="宋体" w:hAnsi="宋体" w:cs="宋体"/>
                <w:color w:val="000000"/>
                <w:kern w:val="0"/>
                <w:szCs w:val="21"/>
              </w:rPr>
              <w:t>3</w:t>
            </w:r>
          </w:p>
        </w:tc>
        <w:tc>
          <w:tcPr>
            <w:tcW w:w="3011" w:type="dxa"/>
            <w:shd w:val="clear" w:color="auto" w:fill="auto"/>
            <w:vAlign w:val="center"/>
          </w:tcPr>
          <w:p>
            <w:pPr>
              <w:widowControl/>
              <w:spacing w:line="280" w:lineRule="exact"/>
              <w:jc w:val="center"/>
              <w:rPr>
                <w:rFonts w:ascii="宋体" w:hAnsi="宋体" w:cs="宋体"/>
                <w:color w:val="000000"/>
                <w:kern w:val="0"/>
                <w:szCs w:val="21"/>
              </w:rPr>
            </w:pPr>
            <w:r>
              <w:rPr>
                <w:rFonts w:hint="eastAsia"/>
                <w:sz w:val="24"/>
              </w:rPr>
              <w:t>特殊（卵石）孔</w:t>
            </w:r>
          </w:p>
        </w:tc>
        <w:tc>
          <w:tcPr>
            <w:tcW w:w="993" w:type="dxa"/>
            <w:shd w:val="clear" w:color="auto" w:fill="auto"/>
            <w:vAlign w:val="center"/>
          </w:tcPr>
          <w:p>
            <w:pPr>
              <w:widowControl/>
              <w:spacing w:line="280" w:lineRule="exact"/>
              <w:jc w:val="center"/>
              <w:rPr>
                <w:rFonts w:ascii="宋体" w:hAnsi="宋体" w:cs="宋体"/>
                <w:color w:val="000000"/>
                <w:kern w:val="0"/>
                <w:szCs w:val="21"/>
              </w:rPr>
            </w:pPr>
            <w:r>
              <w:rPr>
                <w:rFonts w:ascii="宋体" w:hAnsi="宋体" w:cs="宋体"/>
                <w:color w:val="000000"/>
                <w:kern w:val="0"/>
                <w:szCs w:val="21"/>
              </w:rPr>
              <w:t>m</w:t>
            </w:r>
          </w:p>
        </w:tc>
        <w:tc>
          <w:tcPr>
            <w:tcW w:w="1096" w:type="dxa"/>
            <w:shd w:val="clear" w:color="auto" w:fill="auto"/>
            <w:vAlign w:val="center"/>
          </w:tcPr>
          <w:p>
            <w:pPr>
              <w:widowControl/>
              <w:spacing w:line="280" w:lineRule="exact"/>
              <w:jc w:val="center"/>
              <w:rPr>
                <w:rFonts w:ascii="宋体" w:hAnsi="宋体" w:cs="宋体"/>
                <w:color w:val="000000"/>
                <w:kern w:val="0"/>
                <w:szCs w:val="21"/>
              </w:rPr>
            </w:pPr>
            <w:r>
              <w:rPr>
                <w:rFonts w:hint="eastAsia" w:ascii="宋体" w:hAnsi="宋体" w:cs="宋体"/>
                <w:color w:val="000000"/>
                <w:kern w:val="0"/>
                <w:szCs w:val="21"/>
              </w:rPr>
              <w:t>500</w:t>
            </w:r>
          </w:p>
        </w:tc>
        <w:tc>
          <w:tcPr>
            <w:tcW w:w="1035" w:type="dxa"/>
            <w:shd w:val="clear" w:color="auto" w:fill="auto"/>
            <w:vAlign w:val="center"/>
          </w:tcPr>
          <w:p>
            <w:pPr>
              <w:widowControl/>
              <w:spacing w:line="280" w:lineRule="exact"/>
              <w:jc w:val="center"/>
              <w:rPr>
                <w:rFonts w:ascii="宋体" w:hAnsi="宋体" w:cs="宋体"/>
                <w:color w:val="000000"/>
                <w:kern w:val="0"/>
                <w:szCs w:val="21"/>
              </w:rPr>
            </w:pPr>
          </w:p>
        </w:tc>
        <w:tc>
          <w:tcPr>
            <w:tcW w:w="1327" w:type="dxa"/>
            <w:shd w:val="clear" w:color="auto" w:fill="auto"/>
            <w:noWrap/>
            <w:vAlign w:val="center"/>
          </w:tcPr>
          <w:p>
            <w:pPr>
              <w:widowControl/>
              <w:jc w:val="center"/>
              <w:textAlignment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386" w:type="dxa"/>
            <w:shd w:val="clear" w:color="auto" w:fill="auto"/>
            <w:noWrap/>
            <w:vAlign w:val="center"/>
          </w:tcPr>
          <w:p>
            <w:pPr>
              <w:spacing w:line="280" w:lineRule="exact"/>
              <w:jc w:val="center"/>
              <w:rPr>
                <w:rFonts w:ascii="宋体" w:hAnsi="宋体" w:cs="宋体"/>
                <w:color w:val="000000"/>
                <w:kern w:val="0"/>
                <w:szCs w:val="21"/>
              </w:rPr>
            </w:pPr>
          </w:p>
        </w:tc>
        <w:tc>
          <w:tcPr>
            <w:tcW w:w="3011" w:type="dxa"/>
            <w:shd w:val="clear" w:color="auto" w:fill="auto"/>
            <w:vAlign w:val="center"/>
          </w:tcPr>
          <w:p>
            <w:pPr>
              <w:spacing w:line="280" w:lineRule="exact"/>
              <w:jc w:val="center"/>
              <w:rPr>
                <w:sz w:val="24"/>
              </w:rPr>
            </w:pPr>
          </w:p>
        </w:tc>
        <w:tc>
          <w:tcPr>
            <w:tcW w:w="993" w:type="dxa"/>
            <w:shd w:val="clear" w:color="auto" w:fill="auto"/>
            <w:vAlign w:val="center"/>
          </w:tcPr>
          <w:p>
            <w:pPr>
              <w:spacing w:line="280" w:lineRule="exact"/>
              <w:jc w:val="center"/>
              <w:rPr>
                <w:rFonts w:ascii="宋体" w:hAnsi="宋体" w:cs="宋体"/>
                <w:color w:val="000000"/>
                <w:kern w:val="0"/>
                <w:szCs w:val="21"/>
              </w:rPr>
            </w:pPr>
          </w:p>
        </w:tc>
        <w:tc>
          <w:tcPr>
            <w:tcW w:w="1096" w:type="dxa"/>
            <w:shd w:val="clear" w:color="auto" w:fill="auto"/>
            <w:vAlign w:val="center"/>
          </w:tcPr>
          <w:p>
            <w:pPr>
              <w:spacing w:line="280" w:lineRule="exact"/>
              <w:jc w:val="center"/>
              <w:rPr>
                <w:rFonts w:ascii="宋体" w:hAnsi="宋体" w:cs="宋体"/>
                <w:color w:val="000000"/>
                <w:kern w:val="0"/>
                <w:szCs w:val="21"/>
              </w:rPr>
            </w:pPr>
          </w:p>
        </w:tc>
        <w:tc>
          <w:tcPr>
            <w:tcW w:w="1035" w:type="dxa"/>
            <w:shd w:val="clear" w:color="auto" w:fill="auto"/>
            <w:vAlign w:val="center"/>
          </w:tcPr>
          <w:p>
            <w:pPr>
              <w:spacing w:line="280" w:lineRule="exact"/>
              <w:jc w:val="center"/>
              <w:rPr>
                <w:rFonts w:ascii="宋体" w:hAnsi="宋体" w:cs="宋体"/>
                <w:color w:val="000000"/>
                <w:kern w:val="0"/>
                <w:szCs w:val="21"/>
              </w:rPr>
            </w:pPr>
          </w:p>
        </w:tc>
        <w:tc>
          <w:tcPr>
            <w:tcW w:w="1327" w:type="dxa"/>
            <w:shd w:val="clear" w:color="auto" w:fill="auto"/>
            <w:noWrap/>
            <w:vAlign w:val="center"/>
          </w:tcPr>
          <w:p>
            <w:pPr>
              <w:jc w:val="center"/>
              <w:textAlignment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848" w:type="dxa"/>
            <w:gridSpan w:val="6"/>
            <w:shd w:val="clear" w:color="auto" w:fill="auto"/>
            <w:noWrap/>
            <w:vAlign w:val="center"/>
          </w:tcPr>
          <w:p>
            <w:pPr>
              <w:widowControl/>
              <w:jc w:val="left"/>
            </w:pPr>
            <w:r>
              <w:rPr>
                <w:rFonts w:hint="eastAsia"/>
              </w:rPr>
              <w:t>备注：1、表中工作量为预估工作量，结算以实际发生的有效工作量为准。被询比人按此表填报勘察费用，报价项目不得更改。</w:t>
            </w:r>
          </w:p>
          <w:p>
            <w:pPr>
              <w:pStyle w:val="2"/>
              <w:ind w:firstLine="525" w:firstLineChars="250"/>
            </w:pPr>
            <w:r>
              <w:rPr>
                <w:rFonts w:hint="eastAsia"/>
                <w:kern w:val="2"/>
                <w:sz w:val="21"/>
                <w:szCs w:val="24"/>
              </w:rPr>
              <w:t>2、卵石层＜5m不计卵石层</w:t>
            </w:r>
            <w:r>
              <w:rPr>
                <w:kern w:val="2"/>
                <w:sz w:val="21"/>
                <w:szCs w:val="24"/>
              </w:rPr>
              <w:t>；</w:t>
            </w:r>
            <w:r>
              <w:rPr>
                <w:rFonts w:hint="eastAsia"/>
                <w:kern w:val="2"/>
                <w:sz w:val="21"/>
                <w:szCs w:val="24"/>
              </w:rPr>
              <w:t>5m＜卵石层＜30m按实际</w:t>
            </w:r>
            <w:r>
              <w:rPr>
                <w:kern w:val="2"/>
                <w:sz w:val="21"/>
                <w:szCs w:val="24"/>
              </w:rPr>
              <w:t>层厚计算</w:t>
            </w:r>
            <w:r>
              <w:rPr>
                <w:rFonts w:hint="eastAsia"/>
                <w:kern w:val="2"/>
                <w:sz w:val="21"/>
                <w:szCs w:val="24"/>
              </w:rPr>
              <w:t>；卵石层</w:t>
            </w:r>
            <w:r>
              <w:rPr>
                <w:kern w:val="2"/>
                <w:sz w:val="21"/>
                <w:szCs w:val="24"/>
              </w:rPr>
              <w:t>＞</w:t>
            </w:r>
            <w:r>
              <w:rPr>
                <w:rFonts w:hint="eastAsia"/>
                <w:kern w:val="2"/>
                <w:sz w:val="21"/>
                <w:szCs w:val="24"/>
              </w:rPr>
              <w:t>30m</w:t>
            </w:r>
            <w:r>
              <w:rPr>
                <w:kern w:val="2"/>
                <w:sz w:val="21"/>
                <w:szCs w:val="24"/>
              </w:rPr>
              <w:t>全孔</w:t>
            </w:r>
            <w:r>
              <w:rPr>
                <w:rFonts w:hint="eastAsia"/>
                <w:kern w:val="2"/>
                <w:sz w:val="21"/>
                <w:szCs w:val="24"/>
              </w:rPr>
              <w:t>按特殊孔</w:t>
            </w:r>
            <w:r>
              <w:rPr>
                <w:kern w:val="2"/>
                <w:sz w:val="21"/>
                <w:szCs w:val="24"/>
              </w:rPr>
              <w:t>计算</w:t>
            </w:r>
            <w:r>
              <w:rPr>
                <w:rFonts w:hint="eastAsia"/>
                <w:kern w:val="2"/>
                <w:sz w:val="21"/>
                <w:szCs w:val="24"/>
              </w:rPr>
              <w:t>。部分</w:t>
            </w:r>
            <w:r>
              <w:rPr>
                <w:kern w:val="2"/>
                <w:sz w:val="21"/>
                <w:szCs w:val="24"/>
              </w:rPr>
              <w:t>钻孔卵石层＞</w:t>
            </w:r>
            <w:r>
              <w:rPr>
                <w:rFonts w:hint="eastAsia"/>
                <w:kern w:val="2"/>
                <w:sz w:val="21"/>
                <w:szCs w:val="24"/>
              </w:rPr>
              <w:t>30m。</w:t>
            </w:r>
          </w:p>
        </w:tc>
      </w:tr>
    </w:tbl>
    <w:tbl>
      <w:tblPr>
        <w:tblStyle w:val="37"/>
        <w:tblpPr w:leftFromText="180" w:rightFromText="180" w:vertAnchor="text" w:tblpX="10214" w:tblpY="-4436"/>
        <w:tblOverlap w:val="never"/>
        <w:tblW w:w="3228"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322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0" w:hRule="atLeast"/>
        </w:trPr>
        <w:tc>
          <w:tcPr>
            <w:tcW w:w="3228" w:type="dxa"/>
          </w:tcPr>
          <w:p>
            <w:pPr>
              <w:spacing w:line="360" w:lineRule="auto"/>
              <w:ind w:firstLine="440"/>
              <w:rPr>
                <w:rFonts w:ascii="宋体" w:hAnsi="宋体"/>
                <w:snapToGrid w:val="0"/>
                <w:kern w:val="0"/>
                <w:sz w:val="22"/>
                <w:szCs w:val="21"/>
              </w:rPr>
            </w:pPr>
          </w:p>
        </w:tc>
      </w:tr>
    </w:tbl>
    <w:p>
      <w:pPr>
        <w:spacing w:line="360" w:lineRule="auto"/>
        <w:ind w:left="780"/>
        <w:rPr>
          <w:rFonts w:ascii="宋体" w:hAnsi="宋体"/>
          <w:snapToGrid w:val="0"/>
          <w:kern w:val="0"/>
          <w:sz w:val="22"/>
          <w:szCs w:val="21"/>
        </w:rPr>
      </w:pPr>
    </w:p>
    <w:p>
      <w:pPr>
        <w:spacing w:line="520" w:lineRule="exact"/>
        <w:jc w:val="center"/>
        <w:rPr>
          <w:rFonts w:ascii="宋体" w:hAnsi="宋体"/>
          <w:bCs/>
          <w:snapToGrid w:val="0"/>
          <w:kern w:val="0"/>
          <w:sz w:val="22"/>
        </w:rPr>
      </w:pPr>
      <w:bookmarkStart w:id="5" w:name="_Toc28197_WPSOffice_Level2"/>
      <w:bookmarkStart w:id="6" w:name="_Toc16168_WPSOffice_Level2"/>
      <w:r>
        <w:rPr>
          <w:rFonts w:hint="eastAsia" w:ascii="宋体" w:hAnsi="宋体"/>
          <w:bCs/>
          <w:snapToGrid w:val="0"/>
          <w:kern w:val="0"/>
          <w:sz w:val="22"/>
        </w:rPr>
        <w:t xml:space="preserve">                  响应单位名称：</w:t>
      </w:r>
      <w:r>
        <w:rPr>
          <w:rFonts w:ascii="宋体" w:hAnsi="宋体"/>
          <w:bCs/>
          <w:snapToGrid w:val="0"/>
          <w:kern w:val="0"/>
          <w:sz w:val="22"/>
          <w:u w:val="single"/>
        </w:rPr>
        <w:t xml:space="preserve">                  </w:t>
      </w:r>
      <w:r>
        <w:rPr>
          <w:rFonts w:hint="eastAsia" w:ascii="宋体" w:hAnsi="宋体"/>
          <w:bCs/>
          <w:snapToGrid w:val="0"/>
          <w:kern w:val="0"/>
          <w:sz w:val="22"/>
          <w:u w:val="single"/>
        </w:rPr>
        <w:t xml:space="preserve"> </w:t>
      </w:r>
      <w:r>
        <w:rPr>
          <w:rFonts w:hint="eastAsia" w:ascii="宋体" w:hAnsi="宋体"/>
          <w:bCs/>
          <w:snapToGrid w:val="0"/>
          <w:kern w:val="0"/>
          <w:sz w:val="22"/>
        </w:rPr>
        <w:t>（盖章）</w:t>
      </w:r>
      <w:bookmarkEnd w:id="5"/>
      <w:bookmarkEnd w:id="6"/>
    </w:p>
    <w:p>
      <w:pPr>
        <w:tabs>
          <w:tab w:val="left" w:pos="8364"/>
        </w:tabs>
        <w:snapToGrid w:val="0"/>
        <w:spacing w:line="520" w:lineRule="exact"/>
        <w:ind w:right="-57"/>
        <w:rPr>
          <w:rFonts w:ascii="宋体" w:hAnsi="宋体"/>
          <w:bCs/>
          <w:snapToGrid w:val="0"/>
          <w:kern w:val="0"/>
          <w:sz w:val="22"/>
        </w:rPr>
      </w:pPr>
      <w:bookmarkStart w:id="7" w:name="_Toc24680_WPSOffice_Level2"/>
      <w:bookmarkStart w:id="8" w:name="_Toc5797_WPSOffice_Level2"/>
      <w:r>
        <w:rPr>
          <w:rFonts w:hint="eastAsia" w:ascii="宋体" w:hAnsi="宋体"/>
          <w:bCs/>
          <w:snapToGrid w:val="0"/>
          <w:kern w:val="0"/>
          <w:sz w:val="22"/>
        </w:rPr>
        <w:t xml:space="preserve">                    </w:t>
      </w:r>
      <w:r>
        <w:rPr>
          <w:rFonts w:ascii="宋体" w:hAnsi="宋体"/>
          <w:bCs/>
          <w:snapToGrid w:val="0"/>
          <w:kern w:val="0"/>
          <w:sz w:val="22"/>
        </w:rPr>
        <w:t xml:space="preserve">       </w:t>
      </w:r>
      <w:r>
        <w:rPr>
          <w:rFonts w:hint="eastAsia" w:ascii="宋体" w:hAnsi="宋体"/>
          <w:bCs/>
          <w:snapToGrid w:val="0"/>
          <w:kern w:val="0"/>
          <w:sz w:val="22"/>
        </w:rPr>
        <w:t>响应单位授权代表：</w:t>
      </w:r>
      <w:r>
        <w:rPr>
          <w:rFonts w:ascii="宋体" w:hAnsi="宋体"/>
          <w:bCs/>
          <w:snapToGrid w:val="0"/>
          <w:kern w:val="0"/>
          <w:sz w:val="22"/>
          <w:u w:val="single"/>
        </w:rPr>
        <w:t xml:space="preserve">             </w:t>
      </w:r>
      <w:r>
        <w:rPr>
          <w:rFonts w:hint="eastAsia" w:ascii="宋体" w:hAnsi="宋体"/>
          <w:bCs/>
          <w:snapToGrid w:val="0"/>
          <w:kern w:val="0"/>
          <w:sz w:val="22"/>
          <w:u w:val="single"/>
        </w:rPr>
        <w:t xml:space="preserve">    </w:t>
      </w:r>
      <w:r>
        <w:rPr>
          <w:rFonts w:hint="eastAsia" w:ascii="宋体" w:hAnsi="宋体"/>
          <w:bCs/>
          <w:snapToGrid w:val="0"/>
          <w:kern w:val="0"/>
          <w:sz w:val="22"/>
        </w:rPr>
        <w:t>（签字或盖章）</w:t>
      </w:r>
      <w:bookmarkEnd w:id="7"/>
      <w:bookmarkEnd w:id="8"/>
      <w:bookmarkStart w:id="9" w:name="_Toc31326_WPSOffice_Level2"/>
      <w:bookmarkStart w:id="10" w:name="_Toc3124_WPSOffice_Level2"/>
    </w:p>
    <w:p>
      <w:pPr>
        <w:tabs>
          <w:tab w:val="left" w:pos="8364"/>
        </w:tabs>
        <w:snapToGrid w:val="0"/>
        <w:spacing w:line="520" w:lineRule="exact"/>
        <w:ind w:right="-57"/>
        <w:rPr>
          <w:rFonts w:ascii="宋体" w:hAnsi="宋体"/>
          <w:bCs/>
          <w:snapToGrid w:val="0"/>
          <w:kern w:val="0"/>
          <w:sz w:val="22"/>
        </w:rPr>
      </w:pPr>
      <w:r>
        <w:rPr>
          <w:rFonts w:hint="eastAsia" w:ascii="宋体" w:hAnsi="宋体"/>
          <w:bCs/>
          <w:snapToGrid w:val="0"/>
          <w:kern w:val="0"/>
          <w:sz w:val="22"/>
        </w:rPr>
        <w:t xml:space="preserve">                  </w:t>
      </w:r>
      <w:r>
        <w:rPr>
          <w:rFonts w:ascii="宋体" w:hAnsi="宋体"/>
          <w:bCs/>
          <w:snapToGrid w:val="0"/>
          <w:kern w:val="0"/>
          <w:sz w:val="22"/>
        </w:rPr>
        <w:t xml:space="preserve">        </w:t>
      </w:r>
      <w:r>
        <w:rPr>
          <w:rFonts w:hint="eastAsia" w:ascii="宋体" w:hAnsi="宋体"/>
          <w:bCs/>
          <w:snapToGrid w:val="0"/>
          <w:kern w:val="0"/>
          <w:sz w:val="22"/>
        </w:rPr>
        <w:t xml:space="preserve"> 日</w:t>
      </w:r>
      <w:r>
        <w:rPr>
          <w:rFonts w:ascii="宋体" w:hAnsi="宋体"/>
          <w:bCs/>
          <w:snapToGrid w:val="0"/>
          <w:kern w:val="0"/>
          <w:sz w:val="22"/>
        </w:rPr>
        <w:t xml:space="preserve">    </w:t>
      </w:r>
      <w:r>
        <w:rPr>
          <w:rFonts w:hint="eastAsia" w:ascii="宋体" w:hAnsi="宋体"/>
          <w:bCs/>
          <w:snapToGrid w:val="0"/>
          <w:kern w:val="0"/>
          <w:sz w:val="22"/>
        </w:rPr>
        <w:t>期：</w:t>
      </w:r>
      <w:r>
        <w:rPr>
          <w:rFonts w:ascii="宋体" w:hAnsi="宋体"/>
          <w:bCs/>
          <w:snapToGrid w:val="0"/>
          <w:kern w:val="0"/>
          <w:sz w:val="22"/>
        </w:rPr>
        <w:t xml:space="preserve"> </w:t>
      </w:r>
      <w:r>
        <w:rPr>
          <w:rFonts w:ascii="宋体" w:hAnsi="宋体"/>
          <w:bCs/>
          <w:snapToGrid w:val="0"/>
          <w:kern w:val="0"/>
          <w:sz w:val="22"/>
          <w:u w:val="single"/>
        </w:rPr>
        <w:t xml:space="preserve">  </w:t>
      </w:r>
      <w:r>
        <w:rPr>
          <w:rFonts w:hint="eastAsia" w:ascii="宋体" w:hAnsi="宋体"/>
          <w:bCs/>
          <w:snapToGrid w:val="0"/>
          <w:kern w:val="0"/>
          <w:sz w:val="22"/>
        </w:rPr>
        <w:t>年</w:t>
      </w:r>
      <w:r>
        <w:rPr>
          <w:rFonts w:ascii="宋体" w:hAnsi="宋体"/>
          <w:bCs/>
          <w:snapToGrid w:val="0"/>
          <w:kern w:val="0"/>
          <w:sz w:val="22"/>
          <w:u w:val="single"/>
        </w:rPr>
        <w:t xml:space="preserve">  </w:t>
      </w:r>
      <w:r>
        <w:rPr>
          <w:rFonts w:hint="eastAsia" w:ascii="宋体" w:hAnsi="宋体"/>
          <w:bCs/>
          <w:snapToGrid w:val="0"/>
          <w:kern w:val="0"/>
          <w:sz w:val="22"/>
          <w:u w:val="single"/>
        </w:rPr>
        <w:t xml:space="preserve">  </w:t>
      </w:r>
      <w:r>
        <w:rPr>
          <w:rFonts w:hint="eastAsia" w:ascii="宋体" w:hAnsi="宋体"/>
          <w:bCs/>
          <w:snapToGrid w:val="0"/>
          <w:kern w:val="0"/>
          <w:sz w:val="22"/>
        </w:rPr>
        <w:t>月</w:t>
      </w:r>
      <w:r>
        <w:rPr>
          <w:rFonts w:ascii="宋体" w:hAnsi="宋体"/>
          <w:bCs/>
          <w:snapToGrid w:val="0"/>
          <w:kern w:val="0"/>
          <w:sz w:val="22"/>
          <w:u w:val="single"/>
        </w:rPr>
        <w:t xml:space="preserve">    </w:t>
      </w:r>
      <w:r>
        <w:rPr>
          <w:rFonts w:hint="eastAsia" w:ascii="宋体" w:hAnsi="宋体"/>
          <w:bCs/>
          <w:snapToGrid w:val="0"/>
          <w:kern w:val="0"/>
          <w:sz w:val="22"/>
        </w:rPr>
        <w:t>日</w:t>
      </w:r>
      <w:bookmarkEnd w:id="9"/>
      <w:bookmarkEnd w:id="10"/>
    </w:p>
    <w:p>
      <w:pPr>
        <w:pStyle w:val="2"/>
        <w:spacing w:line="520" w:lineRule="exact"/>
        <w:ind w:left="420" w:firstLine="640"/>
        <w:jc w:val="center"/>
        <w:outlineLvl w:val="0"/>
        <w:rPr>
          <w:rFonts w:eastAsia="黑体"/>
          <w:color w:val="000000" w:themeColor="text1"/>
          <w:sz w:val="32"/>
          <w:szCs w:val="32"/>
          <w14:textFill>
            <w14:solidFill>
              <w14:schemeClr w14:val="tx1"/>
            </w14:solidFill>
          </w14:textFill>
        </w:rPr>
      </w:pPr>
    </w:p>
    <w:p>
      <w:pPr>
        <w:pStyle w:val="2"/>
        <w:ind w:left="420" w:firstLine="640"/>
        <w:jc w:val="center"/>
        <w:outlineLvl w:val="0"/>
        <w:rPr>
          <w:rFonts w:eastAsia="黑体"/>
          <w:color w:val="000000" w:themeColor="text1"/>
          <w:sz w:val="32"/>
          <w:szCs w:val="32"/>
          <w14:textFill>
            <w14:solidFill>
              <w14:schemeClr w14:val="tx1"/>
            </w14:solidFill>
          </w14:textFill>
        </w:rPr>
      </w:pPr>
    </w:p>
    <w:p>
      <w:pPr>
        <w:pStyle w:val="2"/>
        <w:ind w:left="420" w:firstLine="640"/>
        <w:jc w:val="center"/>
        <w:outlineLvl w:val="0"/>
        <w:rPr>
          <w:rFonts w:eastAsia="黑体"/>
          <w:color w:val="000000" w:themeColor="text1"/>
          <w:sz w:val="32"/>
          <w:szCs w:val="32"/>
          <w14:textFill>
            <w14:solidFill>
              <w14:schemeClr w14:val="tx1"/>
            </w14:solidFill>
          </w14:textFill>
        </w:rPr>
      </w:pPr>
    </w:p>
    <w:p>
      <w:pPr>
        <w:pStyle w:val="2"/>
        <w:ind w:left="420" w:firstLine="640"/>
        <w:jc w:val="center"/>
        <w:outlineLvl w:val="0"/>
        <w:rPr>
          <w:rFonts w:eastAsia="黑体"/>
          <w:color w:val="000000" w:themeColor="text1"/>
          <w:sz w:val="32"/>
          <w:szCs w:val="32"/>
          <w14:textFill>
            <w14:solidFill>
              <w14:schemeClr w14:val="tx1"/>
            </w14:solidFill>
          </w14:textFill>
        </w:rPr>
      </w:pPr>
    </w:p>
    <w:p>
      <w:pPr>
        <w:pStyle w:val="2"/>
        <w:ind w:left="420" w:firstLine="640"/>
        <w:jc w:val="center"/>
        <w:outlineLvl w:val="0"/>
        <w:rPr>
          <w:rFonts w:eastAsia="黑体"/>
          <w:color w:val="000000" w:themeColor="text1"/>
          <w:sz w:val="32"/>
          <w:szCs w:val="32"/>
          <w14:textFill>
            <w14:solidFill>
              <w14:schemeClr w14:val="tx1"/>
            </w14:solidFill>
          </w14:textFill>
        </w:rPr>
      </w:pPr>
    </w:p>
    <w:p>
      <w:pPr>
        <w:pStyle w:val="2"/>
        <w:ind w:left="420" w:firstLine="640"/>
        <w:jc w:val="center"/>
        <w:outlineLvl w:val="0"/>
        <w:rPr>
          <w:rFonts w:eastAsia="黑体"/>
          <w:color w:val="000000" w:themeColor="text1"/>
          <w:sz w:val="32"/>
          <w:szCs w:val="32"/>
          <w14:textFill>
            <w14:solidFill>
              <w14:schemeClr w14:val="tx1"/>
            </w14:solidFill>
          </w14:textFill>
        </w:rPr>
      </w:pPr>
    </w:p>
    <w:p>
      <w:pPr>
        <w:pStyle w:val="2"/>
        <w:ind w:left="420" w:firstLine="640"/>
        <w:jc w:val="center"/>
        <w:outlineLvl w:val="0"/>
        <w:rPr>
          <w:rFonts w:eastAsia="黑体"/>
          <w:color w:val="000000" w:themeColor="text1"/>
          <w:sz w:val="32"/>
          <w:szCs w:val="32"/>
          <w14:textFill>
            <w14:solidFill>
              <w14:schemeClr w14:val="tx1"/>
            </w14:solidFill>
          </w14:textFill>
        </w:rPr>
      </w:pPr>
    </w:p>
    <w:p>
      <w:pPr>
        <w:pStyle w:val="2"/>
        <w:ind w:left="420" w:firstLine="640"/>
        <w:jc w:val="center"/>
        <w:outlineLvl w:val="0"/>
        <w:rPr>
          <w:rFonts w:eastAsia="黑体"/>
          <w:color w:val="000000" w:themeColor="text1"/>
          <w:sz w:val="32"/>
          <w:szCs w:val="32"/>
          <w14:textFill>
            <w14:solidFill>
              <w14:schemeClr w14:val="tx1"/>
            </w14:solidFill>
          </w14:textFill>
        </w:rPr>
      </w:pPr>
    </w:p>
    <w:p>
      <w:pPr>
        <w:pStyle w:val="2"/>
        <w:ind w:firstLine="0"/>
        <w:outlineLvl w:val="0"/>
        <w:rPr>
          <w:rFonts w:eastAsia="黑体"/>
          <w:color w:val="000000" w:themeColor="text1"/>
          <w:sz w:val="32"/>
          <w:szCs w:val="32"/>
          <w14:textFill>
            <w14:solidFill>
              <w14:schemeClr w14:val="tx1"/>
            </w14:solidFill>
          </w14:textFill>
        </w:rPr>
      </w:pPr>
    </w:p>
    <w:p>
      <w:pPr>
        <w:pStyle w:val="2"/>
        <w:ind w:firstLine="0"/>
        <w:jc w:val="center"/>
        <w:outlineLvl w:val="0"/>
        <w:rPr>
          <w:rFonts w:eastAsia="黑体"/>
          <w:color w:val="000000" w:themeColor="text1"/>
          <w:sz w:val="32"/>
          <w:szCs w:val="32"/>
          <w14:textFill>
            <w14:solidFill>
              <w14:schemeClr w14:val="tx1"/>
            </w14:solidFill>
          </w14:textFill>
        </w:rPr>
      </w:pPr>
      <w:r>
        <w:rPr>
          <w:rFonts w:hint="eastAsia" w:eastAsia="黑体"/>
          <w:color w:val="000000" w:themeColor="text1"/>
          <w:sz w:val="32"/>
          <w:szCs w:val="32"/>
          <w14:textFill>
            <w14:solidFill>
              <w14:schemeClr w14:val="tx1"/>
            </w14:solidFill>
          </w14:textFill>
        </w:rPr>
        <w:t>二、竞争人营业执照</w:t>
      </w:r>
    </w:p>
    <w:p>
      <w:pPr>
        <w:pStyle w:val="2"/>
        <w:ind w:firstLine="0"/>
        <w:jc w:val="center"/>
        <w:rPr>
          <w:rFonts w:eastAsia="黑体"/>
          <w:color w:val="000000" w:themeColor="text1"/>
          <w:sz w:val="32"/>
          <w:szCs w:val="32"/>
          <w14:textFill>
            <w14:solidFill>
              <w14:schemeClr w14:val="tx1"/>
            </w14:solidFill>
          </w14:textFill>
        </w:rPr>
      </w:pPr>
    </w:p>
    <w:p>
      <w:pPr>
        <w:pStyle w:val="2"/>
        <w:ind w:firstLine="0"/>
        <w:jc w:val="center"/>
        <w:rPr>
          <w:rFonts w:eastAsia="黑体"/>
          <w:color w:val="000000" w:themeColor="text1"/>
          <w:sz w:val="32"/>
          <w:szCs w:val="32"/>
          <w14:textFill>
            <w14:solidFill>
              <w14:schemeClr w14:val="tx1"/>
            </w14:solidFill>
          </w14:textFill>
        </w:rPr>
      </w:pPr>
    </w:p>
    <w:p>
      <w:pPr>
        <w:pStyle w:val="2"/>
        <w:ind w:firstLine="0"/>
        <w:jc w:val="center"/>
        <w:rPr>
          <w:rFonts w:eastAsia="黑体"/>
          <w:color w:val="000000" w:themeColor="text1"/>
          <w:sz w:val="32"/>
          <w:szCs w:val="32"/>
          <w14:textFill>
            <w14:solidFill>
              <w14:schemeClr w14:val="tx1"/>
            </w14:solidFill>
          </w14:textFill>
        </w:rPr>
      </w:pPr>
    </w:p>
    <w:p>
      <w:pPr>
        <w:pStyle w:val="2"/>
        <w:ind w:firstLine="0"/>
        <w:jc w:val="center"/>
        <w:rPr>
          <w:rFonts w:eastAsia="黑体"/>
          <w:color w:val="000000" w:themeColor="text1"/>
          <w:sz w:val="32"/>
          <w:szCs w:val="32"/>
          <w14:textFill>
            <w14:solidFill>
              <w14:schemeClr w14:val="tx1"/>
            </w14:solidFill>
          </w14:textFill>
        </w:rPr>
      </w:pPr>
    </w:p>
    <w:p>
      <w:pPr>
        <w:pStyle w:val="2"/>
        <w:ind w:firstLine="0"/>
        <w:jc w:val="center"/>
        <w:rPr>
          <w:rFonts w:eastAsia="黑体"/>
          <w:color w:val="000000" w:themeColor="text1"/>
          <w:sz w:val="32"/>
          <w:szCs w:val="32"/>
          <w14:textFill>
            <w14:solidFill>
              <w14:schemeClr w14:val="tx1"/>
            </w14:solidFill>
          </w14:textFill>
        </w:rPr>
      </w:pPr>
    </w:p>
    <w:p>
      <w:pPr>
        <w:pStyle w:val="2"/>
        <w:ind w:firstLine="0"/>
        <w:jc w:val="center"/>
        <w:rPr>
          <w:rFonts w:eastAsia="黑体"/>
          <w:color w:val="000000" w:themeColor="text1"/>
          <w:sz w:val="32"/>
          <w:szCs w:val="32"/>
          <w14:textFill>
            <w14:solidFill>
              <w14:schemeClr w14:val="tx1"/>
            </w14:solidFill>
          </w14:textFill>
        </w:rPr>
      </w:pPr>
    </w:p>
    <w:p>
      <w:pPr>
        <w:pStyle w:val="2"/>
        <w:ind w:firstLine="0"/>
        <w:jc w:val="center"/>
        <w:rPr>
          <w:rFonts w:eastAsia="黑体"/>
          <w:color w:val="000000" w:themeColor="text1"/>
          <w:sz w:val="32"/>
          <w:szCs w:val="32"/>
          <w14:textFill>
            <w14:solidFill>
              <w14:schemeClr w14:val="tx1"/>
            </w14:solidFill>
          </w14:textFill>
        </w:rPr>
      </w:pPr>
    </w:p>
    <w:p>
      <w:pPr>
        <w:pStyle w:val="2"/>
        <w:ind w:firstLine="0"/>
        <w:jc w:val="center"/>
        <w:rPr>
          <w:rFonts w:eastAsia="黑体"/>
          <w:color w:val="000000" w:themeColor="text1"/>
          <w:sz w:val="32"/>
          <w:szCs w:val="32"/>
          <w14:textFill>
            <w14:solidFill>
              <w14:schemeClr w14:val="tx1"/>
            </w14:solidFill>
          </w14:textFill>
        </w:rPr>
      </w:pPr>
    </w:p>
    <w:p>
      <w:pPr>
        <w:pStyle w:val="2"/>
        <w:ind w:firstLine="0"/>
        <w:jc w:val="center"/>
        <w:rPr>
          <w:rFonts w:eastAsia="黑体"/>
          <w:color w:val="000000" w:themeColor="text1"/>
          <w:sz w:val="32"/>
          <w:szCs w:val="32"/>
          <w14:textFill>
            <w14:solidFill>
              <w14:schemeClr w14:val="tx1"/>
            </w14:solidFill>
          </w14:textFill>
        </w:rPr>
      </w:pPr>
    </w:p>
    <w:p>
      <w:pPr>
        <w:pStyle w:val="2"/>
        <w:ind w:firstLine="0"/>
        <w:jc w:val="center"/>
        <w:rPr>
          <w:rFonts w:eastAsia="黑体"/>
          <w:color w:val="000000" w:themeColor="text1"/>
          <w:sz w:val="32"/>
          <w:szCs w:val="32"/>
          <w14:textFill>
            <w14:solidFill>
              <w14:schemeClr w14:val="tx1"/>
            </w14:solidFill>
          </w14:textFill>
        </w:rPr>
      </w:pPr>
    </w:p>
    <w:p>
      <w:pPr>
        <w:pStyle w:val="2"/>
        <w:ind w:firstLine="0"/>
        <w:jc w:val="center"/>
        <w:rPr>
          <w:rFonts w:eastAsia="黑体"/>
          <w:color w:val="000000" w:themeColor="text1"/>
          <w:sz w:val="32"/>
          <w:szCs w:val="32"/>
          <w14:textFill>
            <w14:solidFill>
              <w14:schemeClr w14:val="tx1"/>
            </w14:solidFill>
          </w14:textFill>
        </w:rPr>
      </w:pPr>
    </w:p>
    <w:p>
      <w:pPr>
        <w:pStyle w:val="2"/>
        <w:ind w:firstLine="0"/>
        <w:jc w:val="center"/>
        <w:rPr>
          <w:rFonts w:eastAsia="黑体"/>
          <w:color w:val="000000" w:themeColor="text1"/>
          <w:sz w:val="32"/>
          <w:szCs w:val="32"/>
          <w14:textFill>
            <w14:solidFill>
              <w14:schemeClr w14:val="tx1"/>
            </w14:solidFill>
          </w14:textFill>
        </w:rPr>
      </w:pPr>
    </w:p>
    <w:p>
      <w:pPr>
        <w:pStyle w:val="2"/>
        <w:ind w:firstLine="0"/>
        <w:jc w:val="center"/>
        <w:rPr>
          <w:rFonts w:eastAsia="黑体"/>
          <w:color w:val="000000" w:themeColor="text1"/>
          <w:sz w:val="32"/>
          <w:szCs w:val="32"/>
          <w14:textFill>
            <w14:solidFill>
              <w14:schemeClr w14:val="tx1"/>
            </w14:solidFill>
          </w14:textFill>
        </w:rPr>
      </w:pPr>
    </w:p>
    <w:p>
      <w:pPr>
        <w:pStyle w:val="2"/>
        <w:ind w:firstLine="0"/>
        <w:jc w:val="center"/>
        <w:rPr>
          <w:rFonts w:eastAsia="黑体"/>
          <w:color w:val="000000" w:themeColor="text1"/>
          <w:sz w:val="32"/>
          <w:szCs w:val="32"/>
          <w14:textFill>
            <w14:solidFill>
              <w14:schemeClr w14:val="tx1"/>
            </w14:solidFill>
          </w14:textFill>
        </w:rPr>
      </w:pPr>
    </w:p>
    <w:p>
      <w:pPr>
        <w:pStyle w:val="2"/>
        <w:ind w:firstLine="0"/>
        <w:jc w:val="center"/>
        <w:rPr>
          <w:rFonts w:eastAsia="黑体"/>
          <w:color w:val="000000" w:themeColor="text1"/>
          <w:sz w:val="32"/>
          <w:szCs w:val="32"/>
          <w14:textFill>
            <w14:solidFill>
              <w14:schemeClr w14:val="tx1"/>
            </w14:solidFill>
          </w14:textFill>
        </w:rPr>
      </w:pPr>
    </w:p>
    <w:p>
      <w:pPr>
        <w:pStyle w:val="2"/>
        <w:ind w:firstLine="0"/>
        <w:jc w:val="center"/>
        <w:rPr>
          <w:rFonts w:eastAsia="黑体"/>
          <w:color w:val="000000" w:themeColor="text1"/>
          <w:sz w:val="32"/>
          <w:szCs w:val="32"/>
          <w14:textFill>
            <w14:solidFill>
              <w14:schemeClr w14:val="tx1"/>
            </w14:solidFill>
          </w14:textFill>
        </w:rPr>
      </w:pPr>
    </w:p>
    <w:p>
      <w:pPr>
        <w:pStyle w:val="2"/>
        <w:ind w:firstLine="0"/>
        <w:jc w:val="center"/>
        <w:rPr>
          <w:rFonts w:eastAsia="黑体"/>
          <w:color w:val="000000" w:themeColor="text1"/>
          <w:sz w:val="32"/>
          <w:szCs w:val="32"/>
          <w14:textFill>
            <w14:solidFill>
              <w14:schemeClr w14:val="tx1"/>
            </w14:solidFill>
          </w14:textFill>
        </w:rPr>
      </w:pPr>
    </w:p>
    <w:p>
      <w:pPr>
        <w:pStyle w:val="2"/>
        <w:ind w:firstLine="0"/>
        <w:jc w:val="center"/>
        <w:rPr>
          <w:rFonts w:eastAsia="黑体"/>
          <w:color w:val="000000" w:themeColor="text1"/>
          <w:sz w:val="32"/>
          <w:szCs w:val="32"/>
          <w14:textFill>
            <w14:solidFill>
              <w14:schemeClr w14:val="tx1"/>
            </w14:solidFill>
          </w14:textFill>
        </w:rPr>
      </w:pPr>
    </w:p>
    <w:p>
      <w:pPr>
        <w:pStyle w:val="2"/>
        <w:ind w:firstLine="0"/>
        <w:jc w:val="center"/>
        <w:rPr>
          <w:rFonts w:eastAsia="黑体"/>
          <w:color w:val="000000" w:themeColor="text1"/>
          <w:sz w:val="32"/>
          <w:szCs w:val="32"/>
          <w14:textFill>
            <w14:solidFill>
              <w14:schemeClr w14:val="tx1"/>
            </w14:solidFill>
          </w14:textFill>
        </w:rPr>
      </w:pPr>
    </w:p>
    <w:p>
      <w:pPr>
        <w:pStyle w:val="2"/>
        <w:ind w:firstLine="0"/>
        <w:jc w:val="center"/>
        <w:rPr>
          <w:rFonts w:eastAsia="黑体"/>
          <w:color w:val="000000" w:themeColor="text1"/>
          <w:sz w:val="32"/>
          <w:szCs w:val="32"/>
          <w14:textFill>
            <w14:solidFill>
              <w14:schemeClr w14:val="tx1"/>
            </w14:solidFill>
          </w14:textFill>
        </w:rPr>
      </w:pPr>
    </w:p>
    <w:p>
      <w:pPr>
        <w:pStyle w:val="2"/>
        <w:ind w:left="420" w:firstLine="640"/>
        <w:jc w:val="center"/>
        <w:outlineLvl w:val="0"/>
        <w:rPr>
          <w:rFonts w:eastAsia="黑体"/>
          <w:color w:val="000000" w:themeColor="text1"/>
          <w:sz w:val="32"/>
          <w:szCs w:val="32"/>
          <w14:textFill>
            <w14:solidFill>
              <w14:schemeClr w14:val="tx1"/>
            </w14:solidFill>
          </w14:textFill>
        </w:rPr>
      </w:pPr>
      <w:r>
        <w:rPr>
          <w:rFonts w:hint="eastAsia" w:eastAsia="黑体"/>
          <w:color w:val="000000" w:themeColor="text1"/>
          <w:sz w:val="32"/>
          <w:szCs w:val="32"/>
          <w14:textFill>
            <w14:solidFill>
              <w14:schemeClr w14:val="tx1"/>
            </w14:solidFill>
          </w14:textFill>
        </w:rPr>
        <w:t>三、报价表</w:t>
      </w:r>
    </w:p>
    <w:p>
      <w:pPr>
        <w:widowControl/>
        <w:spacing w:before="100" w:beforeAutospacing="1" w:after="100" w:afterAutospacing="1" w:line="400" w:lineRule="exact"/>
        <w:ind w:firstLine="560" w:firstLineChars="200"/>
        <w:jc w:val="center"/>
        <w:rPr>
          <w:rFonts w:eastAsia="黑体"/>
          <w:kern w:val="0"/>
          <w:sz w:val="28"/>
          <w:szCs w:val="28"/>
        </w:rPr>
      </w:pPr>
      <w:r>
        <w:rPr>
          <w:rFonts w:hint="eastAsia" w:eastAsia="黑体"/>
          <w:kern w:val="0"/>
          <w:sz w:val="28"/>
          <w:szCs w:val="28"/>
        </w:rPr>
        <w:t>工期、质量、报价表</w:t>
      </w:r>
    </w:p>
    <w:p>
      <w:pPr>
        <w:widowControl/>
        <w:spacing w:before="100" w:beforeAutospacing="1" w:after="100" w:afterAutospacing="1" w:line="400" w:lineRule="exact"/>
        <w:ind w:firstLine="560" w:firstLineChars="200"/>
        <w:jc w:val="center"/>
        <w:rPr>
          <w:rFonts w:eastAsia="黑体"/>
          <w:kern w:val="0"/>
          <w:sz w:val="28"/>
          <w:szCs w:val="28"/>
        </w:rPr>
      </w:pPr>
    </w:p>
    <w:tbl>
      <w:tblPr>
        <w:tblStyle w:val="36"/>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4"/>
        <w:gridCol w:w="2213"/>
        <w:gridCol w:w="1417"/>
        <w:gridCol w:w="38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trPr>
        <w:tc>
          <w:tcPr>
            <w:tcW w:w="101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sz w:val="24"/>
              </w:rPr>
            </w:pPr>
            <w:r>
              <w:rPr>
                <w:rFonts w:hint="eastAsia"/>
                <w:sz w:val="24"/>
              </w:rPr>
              <w:t>序号</w:t>
            </w:r>
          </w:p>
        </w:tc>
        <w:tc>
          <w:tcPr>
            <w:tcW w:w="221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sz w:val="24"/>
              </w:rPr>
            </w:pPr>
            <w:r>
              <w:rPr>
                <w:rFonts w:hint="eastAsia"/>
                <w:sz w:val="24"/>
              </w:rPr>
              <w:t>分</w:t>
            </w:r>
            <w:r>
              <w:rPr>
                <w:sz w:val="24"/>
              </w:rPr>
              <w:t xml:space="preserve"> </w:t>
            </w:r>
            <w:r>
              <w:rPr>
                <w:rFonts w:hint="eastAsia"/>
                <w:sz w:val="24"/>
              </w:rPr>
              <w:t>项</w:t>
            </w:r>
            <w:r>
              <w:rPr>
                <w:sz w:val="24"/>
              </w:rPr>
              <w:t xml:space="preserve"> </w:t>
            </w:r>
            <w:r>
              <w:rPr>
                <w:rFonts w:hint="eastAsia"/>
                <w:sz w:val="24"/>
              </w:rPr>
              <w:t>名</w:t>
            </w:r>
            <w:r>
              <w:rPr>
                <w:sz w:val="24"/>
              </w:rPr>
              <w:t xml:space="preserve"> </w:t>
            </w:r>
            <w:r>
              <w:rPr>
                <w:rFonts w:hint="eastAsia"/>
                <w:sz w:val="24"/>
              </w:rPr>
              <w:t>称</w:t>
            </w:r>
          </w:p>
        </w:tc>
        <w:tc>
          <w:tcPr>
            <w:tcW w:w="141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sz w:val="24"/>
              </w:rPr>
            </w:pPr>
            <w:r>
              <w:rPr>
                <w:rFonts w:hint="eastAsia"/>
                <w:sz w:val="24"/>
              </w:rPr>
              <w:t>单</w:t>
            </w:r>
            <w:r>
              <w:rPr>
                <w:sz w:val="24"/>
              </w:rPr>
              <w:t xml:space="preserve">  </w:t>
            </w:r>
            <w:r>
              <w:rPr>
                <w:rFonts w:hint="eastAsia"/>
                <w:sz w:val="24"/>
              </w:rPr>
              <w:t>位</w:t>
            </w:r>
          </w:p>
        </w:tc>
        <w:tc>
          <w:tcPr>
            <w:tcW w:w="387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sz w:val="24"/>
              </w:rPr>
            </w:pPr>
            <w:r>
              <w:rPr>
                <w:rFonts w:hint="eastAsia"/>
                <w:sz w:val="24"/>
              </w:rPr>
              <w:t>指标内容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3" w:hRule="atLeast"/>
        </w:trPr>
        <w:tc>
          <w:tcPr>
            <w:tcW w:w="101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sz w:val="24"/>
              </w:rPr>
            </w:pPr>
            <w:r>
              <w:rPr>
                <w:sz w:val="24"/>
              </w:rPr>
              <w:t>1</w:t>
            </w:r>
          </w:p>
        </w:tc>
        <w:tc>
          <w:tcPr>
            <w:tcW w:w="221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sz w:val="24"/>
              </w:rPr>
            </w:pPr>
            <w:r>
              <w:rPr>
                <w:rFonts w:hint="eastAsia"/>
                <w:sz w:val="24"/>
              </w:rPr>
              <w:t>质量等级</w:t>
            </w:r>
          </w:p>
        </w:tc>
        <w:tc>
          <w:tcPr>
            <w:tcW w:w="141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sz w:val="24"/>
              </w:rPr>
            </w:pPr>
            <w:r>
              <w:rPr>
                <w:rFonts w:hint="eastAsia"/>
                <w:sz w:val="24"/>
              </w:rPr>
              <w:t>等级</w:t>
            </w:r>
          </w:p>
        </w:tc>
        <w:tc>
          <w:tcPr>
            <w:tcW w:w="387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trPr>
        <w:tc>
          <w:tcPr>
            <w:tcW w:w="101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sz w:val="24"/>
              </w:rPr>
            </w:pPr>
            <w:r>
              <w:rPr>
                <w:sz w:val="24"/>
              </w:rPr>
              <w:t>2</w:t>
            </w:r>
          </w:p>
        </w:tc>
        <w:tc>
          <w:tcPr>
            <w:tcW w:w="221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sz w:val="24"/>
              </w:rPr>
            </w:pPr>
            <w:r>
              <w:rPr>
                <w:rFonts w:hint="eastAsia"/>
                <w:sz w:val="24"/>
              </w:rPr>
              <w:t>工期（日历天）</w:t>
            </w:r>
          </w:p>
        </w:tc>
        <w:tc>
          <w:tcPr>
            <w:tcW w:w="141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sz w:val="24"/>
              </w:rPr>
            </w:pPr>
            <w:r>
              <w:rPr>
                <w:rFonts w:hint="eastAsia"/>
                <w:sz w:val="24"/>
              </w:rPr>
              <w:t>天</w:t>
            </w:r>
          </w:p>
        </w:tc>
        <w:tc>
          <w:tcPr>
            <w:tcW w:w="387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014" w:type="dxa"/>
            <w:vMerge w:val="restart"/>
            <w:tcBorders>
              <w:top w:val="single" w:color="auto" w:sz="4" w:space="0"/>
              <w:left w:val="single" w:color="auto" w:sz="4" w:space="0"/>
              <w:right w:val="single" w:color="auto" w:sz="4" w:space="0"/>
            </w:tcBorders>
            <w:vAlign w:val="center"/>
          </w:tcPr>
          <w:p>
            <w:pPr>
              <w:spacing w:line="400" w:lineRule="exact"/>
              <w:jc w:val="center"/>
              <w:rPr>
                <w:sz w:val="24"/>
              </w:rPr>
            </w:pPr>
            <w:r>
              <w:rPr>
                <w:sz w:val="24"/>
              </w:rPr>
              <w:t>3</w:t>
            </w:r>
          </w:p>
        </w:tc>
        <w:tc>
          <w:tcPr>
            <w:tcW w:w="2213" w:type="dxa"/>
            <w:vMerge w:val="restart"/>
            <w:tcBorders>
              <w:top w:val="single" w:color="auto" w:sz="4" w:space="0"/>
              <w:left w:val="single" w:color="auto" w:sz="4" w:space="0"/>
              <w:right w:val="single" w:color="auto" w:sz="4" w:space="0"/>
            </w:tcBorders>
            <w:vAlign w:val="center"/>
          </w:tcPr>
          <w:p>
            <w:pPr>
              <w:spacing w:line="400" w:lineRule="exact"/>
              <w:jc w:val="center"/>
              <w:rPr>
                <w:sz w:val="24"/>
              </w:rPr>
            </w:pPr>
            <w:r>
              <w:rPr>
                <w:rFonts w:hint="eastAsia"/>
                <w:sz w:val="24"/>
              </w:rPr>
              <w:t>总价</w:t>
            </w:r>
          </w:p>
        </w:tc>
        <w:tc>
          <w:tcPr>
            <w:tcW w:w="1417" w:type="dxa"/>
            <w:vMerge w:val="restart"/>
            <w:tcBorders>
              <w:top w:val="single" w:color="auto" w:sz="4" w:space="0"/>
              <w:left w:val="single" w:color="auto" w:sz="4" w:space="0"/>
              <w:right w:val="single" w:color="auto" w:sz="4" w:space="0"/>
            </w:tcBorders>
            <w:vAlign w:val="center"/>
          </w:tcPr>
          <w:p>
            <w:pPr>
              <w:spacing w:line="400" w:lineRule="exact"/>
              <w:jc w:val="center"/>
              <w:rPr>
                <w:sz w:val="24"/>
              </w:rPr>
            </w:pPr>
            <w:r>
              <w:rPr>
                <w:rFonts w:hint="eastAsia"/>
                <w:sz w:val="24"/>
              </w:rPr>
              <w:t>元</w:t>
            </w:r>
          </w:p>
        </w:tc>
        <w:tc>
          <w:tcPr>
            <w:tcW w:w="387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sz w:val="24"/>
              </w:rPr>
            </w:pPr>
            <w:r>
              <w:rPr>
                <w:rFonts w:hint="eastAsia"/>
                <w:sz w:val="24"/>
              </w:rPr>
              <w:t>小写</w:t>
            </w:r>
            <w:r>
              <w:rPr>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014" w:type="dxa"/>
            <w:vMerge w:val="continue"/>
            <w:tcBorders>
              <w:left w:val="single" w:color="auto" w:sz="4" w:space="0"/>
              <w:bottom w:val="single" w:color="auto" w:sz="4" w:space="0"/>
              <w:right w:val="single" w:color="auto" w:sz="4" w:space="0"/>
            </w:tcBorders>
            <w:vAlign w:val="center"/>
          </w:tcPr>
          <w:p>
            <w:pPr>
              <w:spacing w:line="400" w:lineRule="exact"/>
              <w:jc w:val="center"/>
              <w:rPr>
                <w:sz w:val="24"/>
              </w:rPr>
            </w:pPr>
          </w:p>
        </w:tc>
        <w:tc>
          <w:tcPr>
            <w:tcW w:w="2213" w:type="dxa"/>
            <w:vMerge w:val="continue"/>
            <w:tcBorders>
              <w:left w:val="single" w:color="auto" w:sz="4" w:space="0"/>
              <w:bottom w:val="single" w:color="auto" w:sz="4" w:space="0"/>
              <w:right w:val="single" w:color="auto" w:sz="4" w:space="0"/>
            </w:tcBorders>
            <w:vAlign w:val="center"/>
          </w:tcPr>
          <w:p>
            <w:pPr>
              <w:spacing w:line="400" w:lineRule="exact"/>
              <w:jc w:val="center"/>
              <w:rPr>
                <w:sz w:val="24"/>
              </w:rPr>
            </w:pPr>
          </w:p>
        </w:tc>
        <w:tc>
          <w:tcPr>
            <w:tcW w:w="1417" w:type="dxa"/>
            <w:vMerge w:val="continue"/>
            <w:tcBorders>
              <w:left w:val="single" w:color="auto" w:sz="4" w:space="0"/>
              <w:bottom w:val="single" w:color="auto" w:sz="4" w:space="0"/>
              <w:right w:val="single" w:color="auto" w:sz="4" w:space="0"/>
            </w:tcBorders>
            <w:vAlign w:val="center"/>
          </w:tcPr>
          <w:p>
            <w:pPr>
              <w:spacing w:line="400" w:lineRule="exact"/>
              <w:jc w:val="center"/>
              <w:rPr>
                <w:sz w:val="24"/>
              </w:rPr>
            </w:pPr>
          </w:p>
        </w:tc>
        <w:tc>
          <w:tcPr>
            <w:tcW w:w="387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sz w:val="24"/>
              </w:rPr>
            </w:pPr>
            <w:r>
              <w:rPr>
                <w:rFonts w:hint="eastAsia"/>
                <w:sz w:val="24"/>
              </w:rPr>
              <w:t>大写</w:t>
            </w:r>
            <w:r>
              <w:rPr>
                <w:sz w:val="24"/>
              </w:rPr>
              <w:t xml:space="preserve">： </w:t>
            </w:r>
          </w:p>
        </w:tc>
      </w:tr>
    </w:tbl>
    <w:p>
      <w:pPr>
        <w:spacing w:line="400" w:lineRule="exact"/>
        <w:rPr>
          <w:szCs w:val="21"/>
        </w:rPr>
      </w:pPr>
    </w:p>
    <w:p>
      <w:pPr>
        <w:spacing w:line="400" w:lineRule="exact"/>
        <w:rPr>
          <w:szCs w:val="21"/>
        </w:rPr>
      </w:pPr>
    </w:p>
    <w:p>
      <w:pPr>
        <w:pStyle w:val="2"/>
      </w:pPr>
    </w:p>
    <w:p>
      <w:pPr>
        <w:spacing w:line="400" w:lineRule="exact"/>
        <w:rPr>
          <w:sz w:val="24"/>
        </w:rPr>
      </w:pPr>
    </w:p>
    <w:p>
      <w:pPr>
        <w:ind w:firstLine="2280" w:firstLineChars="950"/>
        <w:jc w:val="left"/>
        <w:rPr>
          <w:rFonts w:ascii="宋体" w:hAnsi="宋体" w:cs="宋体"/>
          <w:b/>
          <w:bCs/>
          <w:sz w:val="30"/>
          <w:szCs w:val="30"/>
        </w:rPr>
      </w:pPr>
      <w:r>
        <w:rPr>
          <w:rFonts w:hint="eastAsia"/>
          <w:sz w:val="24"/>
        </w:rPr>
        <w:t>响应单位：</w:t>
      </w:r>
      <w:r>
        <w:rPr>
          <w:sz w:val="24"/>
          <w:u w:val="single"/>
        </w:rPr>
        <w:t xml:space="preserve">  </w:t>
      </w:r>
      <w:r>
        <w:rPr>
          <w:rFonts w:hint="eastAsia"/>
          <w:sz w:val="24"/>
          <w:u w:val="single"/>
        </w:rPr>
        <w:t xml:space="preserve">                          </w:t>
      </w:r>
      <w:r>
        <w:rPr>
          <w:rFonts w:hint="eastAsia"/>
          <w:sz w:val="24"/>
        </w:rPr>
        <w:t>（盖章）</w:t>
      </w:r>
    </w:p>
    <w:p>
      <w:pPr>
        <w:tabs>
          <w:tab w:val="left" w:pos="7671"/>
        </w:tabs>
        <w:spacing w:line="360" w:lineRule="auto"/>
        <w:ind w:firstLine="480" w:firstLineChars="200"/>
        <w:jc w:val="left"/>
        <w:rPr>
          <w:sz w:val="24"/>
        </w:rPr>
      </w:pPr>
    </w:p>
    <w:p>
      <w:pPr>
        <w:tabs>
          <w:tab w:val="left" w:pos="7671"/>
        </w:tabs>
        <w:spacing w:line="360" w:lineRule="auto"/>
        <w:ind w:firstLine="2160" w:firstLineChars="900"/>
        <w:jc w:val="left"/>
        <w:rPr>
          <w:sz w:val="24"/>
          <w:u w:val="single"/>
        </w:rPr>
      </w:pPr>
      <w:r>
        <w:rPr>
          <w:rFonts w:hint="eastAsia"/>
          <w:sz w:val="24"/>
        </w:rPr>
        <w:t>法定代表人或委托代理人：</w:t>
      </w:r>
      <w:r>
        <w:rPr>
          <w:sz w:val="24"/>
          <w:u w:val="single"/>
        </w:rPr>
        <w:t xml:space="preserve">            </w:t>
      </w:r>
      <w:r>
        <w:rPr>
          <w:rFonts w:hint="eastAsia"/>
          <w:sz w:val="24"/>
          <w:u w:val="single"/>
        </w:rPr>
        <w:t>（签字或盖章）</w:t>
      </w:r>
    </w:p>
    <w:p>
      <w:pPr>
        <w:tabs>
          <w:tab w:val="left" w:pos="7671"/>
        </w:tabs>
        <w:spacing w:line="360" w:lineRule="auto"/>
        <w:ind w:firstLine="480" w:firstLineChars="200"/>
        <w:jc w:val="left"/>
        <w:rPr>
          <w:sz w:val="24"/>
        </w:rPr>
      </w:pPr>
      <w:r>
        <w:rPr>
          <w:sz w:val="24"/>
        </w:rPr>
        <w:t xml:space="preserve">                                       </w:t>
      </w:r>
    </w:p>
    <w:p>
      <w:pPr>
        <w:pStyle w:val="2"/>
        <w:ind w:firstLineChars="175"/>
        <w:rPr>
          <w:rFonts w:ascii="宋体" w:hAnsi="宋体" w:cs="宋体"/>
          <w:color w:val="000000"/>
          <w:sz w:val="30"/>
          <w:szCs w:val="30"/>
        </w:rPr>
      </w:pPr>
      <w:r>
        <w:rPr>
          <w:rFonts w:hint="eastAsia"/>
          <w:sz w:val="24"/>
          <w:szCs w:val="24"/>
        </w:rPr>
        <w:t xml:space="preserve">              日</w:t>
      </w:r>
      <w:r>
        <w:rPr>
          <w:sz w:val="24"/>
          <w:szCs w:val="24"/>
        </w:rPr>
        <w:t xml:space="preserve">      </w:t>
      </w:r>
      <w:r>
        <w:rPr>
          <w:rFonts w:hint="eastAsia"/>
          <w:sz w:val="24"/>
          <w:szCs w:val="24"/>
        </w:rPr>
        <w:t>期：</w:t>
      </w:r>
      <w:r>
        <w:rPr>
          <w:sz w:val="24"/>
          <w:szCs w:val="24"/>
          <w:u w:val="single"/>
        </w:rPr>
        <w:t xml:space="preserve">    </w:t>
      </w:r>
      <w:r>
        <w:rPr>
          <w:rFonts w:hint="eastAsia"/>
          <w:sz w:val="24"/>
          <w:szCs w:val="24"/>
        </w:rPr>
        <w:t>年</w:t>
      </w:r>
      <w:r>
        <w:rPr>
          <w:sz w:val="24"/>
          <w:szCs w:val="24"/>
          <w:u w:val="single"/>
        </w:rPr>
        <w:t xml:space="preserve">    </w:t>
      </w:r>
      <w:r>
        <w:rPr>
          <w:rFonts w:hint="eastAsia"/>
          <w:sz w:val="24"/>
          <w:szCs w:val="24"/>
        </w:rPr>
        <w:t>月</w:t>
      </w:r>
      <w:r>
        <w:rPr>
          <w:sz w:val="24"/>
          <w:szCs w:val="24"/>
          <w:u w:val="single"/>
        </w:rPr>
        <w:t xml:space="preserve">    </w:t>
      </w:r>
      <w:r>
        <w:rPr>
          <w:rFonts w:hint="eastAsia"/>
          <w:sz w:val="24"/>
          <w:szCs w:val="24"/>
        </w:rPr>
        <w:t>日</w:t>
      </w:r>
    </w:p>
    <w:p>
      <w:pPr>
        <w:pStyle w:val="2"/>
      </w:pPr>
    </w:p>
    <w:p>
      <w:pPr>
        <w:widowControl/>
        <w:adjustRightInd w:val="0"/>
        <w:spacing w:line="360" w:lineRule="exact"/>
        <w:ind w:firstLine="480" w:firstLineChars="200"/>
        <w:jc w:val="left"/>
        <w:rPr>
          <w:rFonts w:ascii="宋体" w:hAnsi="宋体"/>
          <w:color w:val="000000"/>
          <w:sz w:val="24"/>
        </w:rPr>
      </w:pPr>
    </w:p>
    <w:p>
      <w:pPr>
        <w:widowControl/>
        <w:adjustRightInd w:val="0"/>
        <w:spacing w:line="360" w:lineRule="exact"/>
        <w:ind w:firstLine="480" w:firstLineChars="200"/>
        <w:jc w:val="left"/>
        <w:rPr>
          <w:rFonts w:ascii="宋体" w:hAnsi="宋体"/>
          <w:color w:val="000000"/>
          <w:sz w:val="24"/>
        </w:rPr>
      </w:pPr>
    </w:p>
    <w:p>
      <w:pPr>
        <w:widowControl/>
        <w:adjustRightInd w:val="0"/>
        <w:spacing w:line="360" w:lineRule="exact"/>
        <w:ind w:firstLine="480" w:firstLineChars="200"/>
        <w:jc w:val="left"/>
        <w:rPr>
          <w:rFonts w:ascii="宋体" w:hAnsi="宋体"/>
          <w:color w:val="000000"/>
          <w:sz w:val="24"/>
        </w:rPr>
      </w:pPr>
    </w:p>
    <w:p>
      <w:pPr>
        <w:widowControl/>
        <w:adjustRightInd w:val="0"/>
        <w:spacing w:line="360" w:lineRule="exact"/>
        <w:ind w:firstLine="480" w:firstLineChars="200"/>
        <w:jc w:val="left"/>
        <w:rPr>
          <w:rFonts w:ascii="宋体" w:hAnsi="宋体"/>
          <w:color w:val="000000"/>
          <w:sz w:val="24"/>
        </w:rPr>
      </w:pPr>
    </w:p>
    <w:p>
      <w:pPr>
        <w:widowControl/>
        <w:adjustRightInd w:val="0"/>
        <w:spacing w:line="360" w:lineRule="exact"/>
        <w:ind w:firstLine="480" w:firstLineChars="200"/>
        <w:jc w:val="left"/>
        <w:rPr>
          <w:rFonts w:ascii="宋体" w:hAnsi="宋体"/>
          <w:color w:val="000000"/>
          <w:sz w:val="24"/>
        </w:rPr>
      </w:pPr>
    </w:p>
    <w:p>
      <w:pPr>
        <w:widowControl/>
        <w:adjustRightInd w:val="0"/>
        <w:spacing w:line="360" w:lineRule="exact"/>
        <w:ind w:firstLine="480" w:firstLineChars="200"/>
        <w:jc w:val="left"/>
        <w:rPr>
          <w:rFonts w:ascii="宋体" w:hAnsi="宋体"/>
          <w:color w:val="000000"/>
          <w:sz w:val="24"/>
        </w:rPr>
      </w:pPr>
    </w:p>
    <w:p>
      <w:pPr>
        <w:widowControl/>
        <w:adjustRightInd w:val="0"/>
        <w:spacing w:line="360" w:lineRule="exact"/>
        <w:ind w:firstLine="480" w:firstLineChars="200"/>
        <w:jc w:val="left"/>
        <w:rPr>
          <w:rFonts w:ascii="宋体" w:hAnsi="宋体"/>
          <w:color w:val="000000"/>
          <w:sz w:val="24"/>
        </w:rPr>
      </w:pPr>
    </w:p>
    <w:p>
      <w:pPr>
        <w:widowControl/>
        <w:adjustRightInd w:val="0"/>
        <w:spacing w:line="360" w:lineRule="exact"/>
        <w:ind w:firstLine="480" w:firstLineChars="200"/>
        <w:jc w:val="left"/>
        <w:rPr>
          <w:rFonts w:ascii="宋体" w:hAnsi="宋体"/>
          <w:color w:val="000000"/>
          <w:sz w:val="24"/>
        </w:rPr>
      </w:pPr>
    </w:p>
    <w:p>
      <w:pPr>
        <w:widowControl/>
        <w:adjustRightInd w:val="0"/>
        <w:ind w:firstLine="723" w:firstLineChars="200"/>
        <w:rPr>
          <w:b/>
          <w:color w:val="000000"/>
          <w:sz w:val="36"/>
          <w:szCs w:val="36"/>
        </w:rPr>
      </w:pPr>
    </w:p>
    <w:p>
      <w:pPr>
        <w:widowControl/>
        <w:adjustRightInd w:val="0"/>
        <w:ind w:firstLine="723" w:firstLineChars="200"/>
        <w:rPr>
          <w:b/>
          <w:color w:val="000000"/>
          <w:sz w:val="36"/>
          <w:szCs w:val="36"/>
        </w:rPr>
      </w:pPr>
    </w:p>
    <w:sectPr>
      <w:headerReference r:id="rId8" w:type="default"/>
      <w:footerReference r:id="rId9" w:type="default"/>
      <w:type w:val="nextColumn"/>
      <w:pgSz w:w="11906" w:h="16838"/>
      <w:pgMar w:top="1440" w:right="1588" w:bottom="1440"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宋体">
    <w:panose1 w:val="02010600040101010101"/>
    <w:charset w:val="86"/>
    <w:family w:val="auto"/>
    <w:pitch w:val="default"/>
    <w:sig w:usb0="00000287" w:usb1="080F0000" w:usb2="00000000" w:usb3="00000000" w:csb0="0004009F" w:csb1="DFD70000"/>
  </w:font>
  <w:font w:name="Arial">
    <w:panose1 w:val="020B0604020202020204"/>
    <w:charset w:val="00"/>
    <w:family w:val="swiss"/>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Courier New">
    <w:panose1 w:val="02070309020205020404"/>
    <w:charset w:val="00"/>
    <w:family w:val="modern"/>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新宋体">
    <w:panose1 w:val="02010609030101010101"/>
    <w:charset w:val="86"/>
    <w:family w:val="modern"/>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framePr w:wrap="around" w:vAnchor="text" w:hAnchor="margin" w:xAlign="right" w:y="1"/>
      <w:rPr>
        <w:rStyle w:val="33"/>
      </w:rPr>
    </w:pPr>
    <w:r>
      <w:fldChar w:fldCharType="begin"/>
    </w:r>
    <w:r>
      <w:rPr>
        <w:rStyle w:val="33"/>
      </w:rPr>
      <w:instrText xml:space="preserve">PAGE  </w:instrText>
    </w:r>
    <w:r>
      <w:fldChar w:fldCharType="end"/>
    </w:r>
  </w:p>
  <w:p>
    <w:pPr>
      <w:pStyle w:val="2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top w:val="thickThinSmallGap" w:color="auto" w:sz="24" w:space="1"/>
      </w:pBdr>
      <w:jc w:val="right"/>
    </w:pPr>
    <w:r>
      <w:rPr>
        <w:rFonts w:hint="eastAsia"/>
        <w:sz w:val="21"/>
        <w:szCs w:val="21"/>
      </w:rPr>
      <w:t>第</w:t>
    </w:r>
    <w:r>
      <w:rPr>
        <w:sz w:val="21"/>
        <w:szCs w:val="21"/>
      </w:rPr>
      <w:fldChar w:fldCharType="begin"/>
    </w:r>
    <w:r>
      <w:rPr>
        <w:rStyle w:val="33"/>
        <w:sz w:val="21"/>
        <w:szCs w:val="21"/>
      </w:rPr>
      <w:instrText xml:space="preserve"> PAGE </w:instrText>
    </w:r>
    <w:r>
      <w:rPr>
        <w:sz w:val="21"/>
        <w:szCs w:val="21"/>
      </w:rPr>
      <w:fldChar w:fldCharType="separate"/>
    </w:r>
    <w:r>
      <w:rPr>
        <w:rStyle w:val="33"/>
        <w:sz w:val="21"/>
        <w:szCs w:val="21"/>
      </w:rPr>
      <w:t>- 8 -</w:t>
    </w:r>
    <w:r>
      <w:rPr>
        <w:sz w:val="21"/>
        <w:szCs w:val="21"/>
      </w:rPr>
      <w:fldChar w:fldCharType="end"/>
    </w:r>
    <w:r>
      <w:rPr>
        <w:rFonts w:hint="eastAsia"/>
        <w:sz w:val="21"/>
        <w:szCs w:val="21"/>
      </w:rPr>
      <w:t>页</w:t>
    </w:r>
  </w:p>
  <w:p>
    <w:pPr>
      <w:pStyle w:val="2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42998452"/>
    </w:sdtPr>
    <w:sdtContent>
      <w:p>
        <w:pPr>
          <w:pStyle w:val="23"/>
          <w:ind w:firstLine="360"/>
          <w:jc w:val="center"/>
        </w:pPr>
        <w:r>
          <w:fldChar w:fldCharType="begin"/>
        </w:r>
        <w:r>
          <w:instrText xml:space="preserve"> PAGE   \* MERGEFORMAT </w:instrText>
        </w:r>
        <w:r>
          <w:fldChar w:fldCharType="separate"/>
        </w:r>
        <w:r>
          <w:rPr>
            <w:lang w:val="zh-CN"/>
          </w:rPr>
          <w:t>2</w:t>
        </w:r>
        <w:r>
          <w:rPr>
            <w:lang w:val="zh-CN"/>
          </w:rPr>
          <w:fldChar w:fldCharType="end"/>
        </w:r>
      </w:p>
    </w:sdtContent>
  </w:sdt>
  <w:p>
    <w:pPr>
      <w:pStyle w:val="23"/>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framePr w:wrap="around" w:vAnchor="text" w:hAnchor="margin" w:xAlign="right" w:y="1"/>
      <w:rPr>
        <w:rStyle w:val="33"/>
      </w:rPr>
    </w:pPr>
    <w:r>
      <w:fldChar w:fldCharType="begin"/>
    </w:r>
    <w:r>
      <w:rPr>
        <w:rStyle w:val="33"/>
      </w:rPr>
      <w:instrText xml:space="preserve">PAGE  </w:instrText>
    </w:r>
    <w:r>
      <w:fldChar w:fldCharType="end"/>
    </w:r>
  </w:p>
  <w:p>
    <w:pPr>
      <w:pStyle w:val="24"/>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jc w:val="both"/>
    </w:pPr>
    <w:r>
      <w:rPr>
        <w:rFonts w:hint="eastAsia"/>
      </w:rPr>
      <w:t>G4211宁芜高速皖苏界至芜湖枢纽段改扩建工程详细工程地质勘察询比采购文件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451"/>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101"/>
    <w:rsid w:val="00000DC9"/>
    <w:rsid w:val="00002985"/>
    <w:rsid w:val="00003056"/>
    <w:rsid w:val="00003550"/>
    <w:rsid w:val="00003F32"/>
    <w:rsid w:val="0000653C"/>
    <w:rsid w:val="00006858"/>
    <w:rsid w:val="0000713A"/>
    <w:rsid w:val="0001172B"/>
    <w:rsid w:val="000131FB"/>
    <w:rsid w:val="00013C14"/>
    <w:rsid w:val="00013DC9"/>
    <w:rsid w:val="000150CF"/>
    <w:rsid w:val="000203A4"/>
    <w:rsid w:val="00021138"/>
    <w:rsid w:val="00025F76"/>
    <w:rsid w:val="0002743E"/>
    <w:rsid w:val="00030946"/>
    <w:rsid w:val="000311B2"/>
    <w:rsid w:val="00031D41"/>
    <w:rsid w:val="000323F0"/>
    <w:rsid w:val="0003398A"/>
    <w:rsid w:val="00033E18"/>
    <w:rsid w:val="00034C4D"/>
    <w:rsid w:val="00035923"/>
    <w:rsid w:val="00045FE0"/>
    <w:rsid w:val="00046A6A"/>
    <w:rsid w:val="0005273E"/>
    <w:rsid w:val="00052FCB"/>
    <w:rsid w:val="00052FCE"/>
    <w:rsid w:val="0005310A"/>
    <w:rsid w:val="00055B82"/>
    <w:rsid w:val="00056507"/>
    <w:rsid w:val="000575A2"/>
    <w:rsid w:val="000602A8"/>
    <w:rsid w:val="00060E1C"/>
    <w:rsid w:val="0006295B"/>
    <w:rsid w:val="00064091"/>
    <w:rsid w:val="00066116"/>
    <w:rsid w:val="00066CC6"/>
    <w:rsid w:val="000671AC"/>
    <w:rsid w:val="00070C05"/>
    <w:rsid w:val="00073E9C"/>
    <w:rsid w:val="00075A1D"/>
    <w:rsid w:val="00076C91"/>
    <w:rsid w:val="0007716F"/>
    <w:rsid w:val="000779FA"/>
    <w:rsid w:val="0008059A"/>
    <w:rsid w:val="0008185D"/>
    <w:rsid w:val="00081921"/>
    <w:rsid w:val="00083B95"/>
    <w:rsid w:val="00086B3B"/>
    <w:rsid w:val="00086E80"/>
    <w:rsid w:val="00087CFA"/>
    <w:rsid w:val="00090293"/>
    <w:rsid w:val="00093BD4"/>
    <w:rsid w:val="00094D60"/>
    <w:rsid w:val="00094E11"/>
    <w:rsid w:val="000A0B43"/>
    <w:rsid w:val="000A161A"/>
    <w:rsid w:val="000A1DA3"/>
    <w:rsid w:val="000A24FC"/>
    <w:rsid w:val="000A3089"/>
    <w:rsid w:val="000A32A2"/>
    <w:rsid w:val="000A5996"/>
    <w:rsid w:val="000A5BCC"/>
    <w:rsid w:val="000A7189"/>
    <w:rsid w:val="000A7E0C"/>
    <w:rsid w:val="000B0D55"/>
    <w:rsid w:val="000B2A86"/>
    <w:rsid w:val="000B3353"/>
    <w:rsid w:val="000B4EC6"/>
    <w:rsid w:val="000B4F23"/>
    <w:rsid w:val="000C3088"/>
    <w:rsid w:val="000C33F1"/>
    <w:rsid w:val="000C4C30"/>
    <w:rsid w:val="000C56C8"/>
    <w:rsid w:val="000C58F4"/>
    <w:rsid w:val="000C5F8A"/>
    <w:rsid w:val="000C658C"/>
    <w:rsid w:val="000D4936"/>
    <w:rsid w:val="000D4D57"/>
    <w:rsid w:val="000D5F43"/>
    <w:rsid w:val="000E0054"/>
    <w:rsid w:val="000E2A21"/>
    <w:rsid w:val="000E4248"/>
    <w:rsid w:val="000E4BEF"/>
    <w:rsid w:val="000E7D37"/>
    <w:rsid w:val="000F01B0"/>
    <w:rsid w:val="000F0860"/>
    <w:rsid w:val="000F36EE"/>
    <w:rsid w:val="000F57E4"/>
    <w:rsid w:val="000F587E"/>
    <w:rsid w:val="000F6E89"/>
    <w:rsid w:val="000F6FFA"/>
    <w:rsid w:val="000F74FF"/>
    <w:rsid w:val="00103723"/>
    <w:rsid w:val="00103802"/>
    <w:rsid w:val="001046ED"/>
    <w:rsid w:val="0010482F"/>
    <w:rsid w:val="001054E0"/>
    <w:rsid w:val="00111A7C"/>
    <w:rsid w:val="00111F8C"/>
    <w:rsid w:val="00112F29"/>
    <w:rsid w:val="001137E3"/>
    <w:rsid w:val="001149BE"/>
    <w:rsid w:val="0011563B"/>
    <w:rsid w:val="00115E12"/>
    <w:rsid w:val="00117B98"/>
    <w:rsid w:val="001213B4"/>
    <w:rsid w:val="00122727"/>
    <w:rsid w:val="00123EBA"/>
    <w:rsid w:val="0012432E"/>
    <w:rsid w:val="001245A0"/>
    <w:rsid w:val="00127D1A"/>
    <w:rsid w:val="001306FB"/>
    <w:rsid w:val="00131315"/>
    <w:rsid w:val="00131976"/>
    <w:rsid w:val="00134059"/>
    <w:rsid w:val="0013493C"/>
    <w:rsid w:val="001361AC"/>
    <w:rsid w:val="00136E5C"/>
    <w:rsid w:val="00137D70"/>
    <w:rsid w:val="00141375"/>
    <w:rsid w:val="00141422"/>
    <w:rsid w:val="00142F5A"/>
    <w:rsid w:val="00143C0B"/>
    <w:rsid w:val="00143C8B"/>
    <w:rsid w:val="00144398"/>
    <w:rsid w:val="00147705"/>
    <w:rsid w:val="00153390"/>
    <w:rsid w:val="00153DB5"/>
    <w:rsid w:val="001546C9"/>
    <w:rsid w:val="00154B91"/>
    <w:rsid w:val="001557EA"/>
    <w:rsid w:val="001610E8"/>
    <w:rsid w:val="00162B03"/>
    <w:rsid w:val="00162E4C"/>
    <w:rsid w:val="001634A1"/>
    <w:rsid w:val="00163ACC"/>
    <w:rsid w:val="00163B7A"/>
    <w:rsid w:val="00166CF5"/>
    <w:rsid w:val="001674A1"/>
    <w:rsid w:val="00170854"/>
    <w:rsid w:val="00170AA2"/>
    <w:rsid w:val="001710A3"/>
    <w:rsid w:val="00172A27"/>
    <w:rsid w:val="001748BA"/>
    <w:rsid w:val="00174FA5"/>
    <w:rsid w:val="001760A5"/>
    <w:rsid w:val="00176618"/>
    <w:rsid w:val="00176BCB"/>
    <w:rsid w:val="00176D14"/>
    <w:rsid w:val="00177FF9"/>
    <w:rsid w:val="00180330"/>
    <w:rsid w:val="0018258E"/>
    <w:rsid w:val="00182D6F"/>
    <w:rsid w:val="00184A1A"/>
    <w:rsid w:val="00184EFB"/>
    <w:rsid w:val="00185E3C"/>
    <w:rsid w:val="001872D5"/>
    <w:rsid w:val="00187463"/>
    <w:rsid w:val="001909DA"/>
    <w:rsid w:val="00192F0D"/>
    <w:rsid w:val="00194998"/>
    <w:rsid w:val="00195472"/>
    <w:rsid w:val="00195677"/>
    <w:rsid w:val="00196296"/>
    <w:rsid w:val="00196DCD"/>
    <w:rsid w:val="0019751D"/>
    <w:rsid w:val="00197C9F"/>
    <w:rsid w:val="00197EA2"/>
    <w:rsid w:val="001A0BD7"/>
    <w:rsid w:val="001A1790"/>
    <w:rsid w:val="001A19E2"/>
    <w:rsid w:val="001A2E83"/>
    <w:rsid w:val="001A46FA"/>
    <w:rsid w:val="001A6BB8"/>
    <w:rsid w:val="001A71B9"/>
    <w:rsid w:val="001A798F"/>
    <w:rsid w:val="001B00F6"/>
    <w:rsid w:val="001B04F5"/>
    <w:rsid w:val="001B2D60"/>
    <w:rsid w:val="001B406B"/>
    <w:rsid w:val="001B5422"/>
    <w:rsid w:val="001B58AB"/>
    <w:rsid w:val="001B5B8D"/>
    <w:rsid w:val="001B5CA0"/>
    <w:rsid w:val="001B7754"/>
    <w:rsid w:val="001C148B"/>
    <w:rsid w:val="001C3701"/>
    <w:rsid w:val="001C445D"/>
    <w:rsid w:val="001C485E"/>
    <w:rsid w:val="001C64FE"/>
    <w:rsid w:val="001C6E62"/>
    <w:rsid w:val="001C7271"/>
    <w:rsid w:val="001D2B29"/>
    <w:rsid w:val="001D46A9"/>
    <w:rsid w:val="001D68E8"/>
    <w:rsid w:val="001E0075"/>
    <w:rsid w:val="001E0182"/>
    <w:rsid w:val="001E03A9"/>
    <w:rsid w:val="001E0722"/>
    <w:rsid w:val="001E0CA0"/>
    <w:rsid w:val="001E11B7"/>
    <w:rsid w:val="001E193D"/>
    <w:rsid w:val="001E2059"/>
    <w:rsid w:val="001E3379"/>
    <w:rsid w:val="001E4F6E"/>
    <w:rsid w:val="001E6B31"/>
    <w:rsid w:val="001E6DA1"/>
    <w:rsid w:val="001E79BF"/>
    <w:rsid w:val="001F07AC"/>
    <w:rsid w:val="001F0FC8"/>
    <w:rsid w:val="001F4671"/>
    <w:rsid w:val="001F48CB"/>
    <w:rsid w:val="001F4C7E"/>
    <w:rsid w:val="001F5976"/>
    <w:rsid w:val="001F629C"/>
    <w:rsid w:val="002019C6"/>
    <w:rsid w:val="00201CFD"/>
    <w:rsid w:val="00205B4B"/>
    <w:rsid w:val="00206509"/>
    <w:rsid w:val="0020666D"/>
    <w:rsid w:val="00206CD3"/>
    <w:rsid w:val="00210A88"/>
    <w:rsid w:val="00211608"/>
    <w:rsid w:val="00211B3A"/>
    <w:rsid w:val="00211EB1"/>
    <w:rsid w:val="00213470"/>
    <w:rsid w:val="00214374"/>
    <w:rsid w:val="0021504D"/>
    <w:rsid w:val="00215943"/>
    <w:rsid w:val="00220A4C"/>
    <w:rsid w:val="00220F9A"/>
    <w:rsid w:val="002228A4"/>
    <w:rsid w:val="00222C02"/>
    <w:rsid w:val="00223495"/>
    <w:rsid w:val="002235F7"/>
    <w:rsid w:val="0022678B"/>
    <w:rsid w:val="00227B54"/>
    <w:rsid w:val="00230044"/>
    <w:rsid w:val="002354F5"/>
    <w:rsid w:val="00236FA3"/>
    <w:rsid w:val="00237220"/>
    <w:rsid w:val="00237D03"/>
    <w:rsid w:val="00237F66"/>
    <w:rsid w:val="00241BF9"/>
    <w:rsid w:val="00243E12"/>
    <w:rsid w:val="00244678"/>
    <w:rsid w:val="00245E53"/>
    <w:rsid w:val="00247FDE"/>
    <w:rsid w:val="002512E1"/>
    <w:rsid w:val="00251563"/>
    <w:rsid w:val="00253C07"/>
    <w:rsid w:val="0025428D"/>
    <w:rsid w:val="00254FCF"/>
    <w:rsid w:val="00256F38"/>
    <w:rsid w:val="00261467"/>
    <w:rsid w:val="002647D2"/>
    <w:rsid w:val="00265248"/>
    <w:rsid w:val="00265453"/>
    <w:rsid w:val="002659A1"/>
    <w:rsid w:val="002705C9"/>
    <w:rsid w:val="00270738"/>
    <w:rsid w:val="0027101B"/>
    <w:rsid w:val="00271740"/>
    <w:rsid w:val="00273D56"/>
    <w:rsid w:val="00275D65"/>
    <w:rsid w:val="002834AC"/>
    <w:rsid w:val="00285082"/>
    <w:rsid w:val="00292800"/>
    <w:rsid w:val="00292FA6"/>
    <w:rsid w:val="002933A2"/>
    <w:rsid w:val="00294867"/>
    <w:rsid w:val="00295B03"/>
    <w:rsid w:val="00295D1F"/>
    <w:rsid w:val="002962AD"/>
    <w:rsid w:val="002965A4"/>
    <w:rsid w:val="00296F22"/>
    <w:rsid w:val="002A0B0E"/>
    <w:rsid w:val="002A6B56"/>
    <w:rsid w:val="002B0051"/>
    <w:rsid w:val="002B0A03"/>
    <w:rsid w:val="002B0B9E"/>
    <w:rsid w:val="002B0EAD"/>
    <w:rsid w:val="002B199D"/>
    <w:rsid w:val="002B27EA"/>
    <w:rsid w:val="002B3978"/>
    <w:rsid w:val="002B5B7D"/>
    <w:rsid w:val="002B5D31"/>
    <w:rsid w:val="002C05A6"/>
    <w:rsid w:val="002C19EF"/>
    <w:rsid w:val="002C1FE5"/>
    <w:rsid w:val="002C318A"/>
    <w:rsid w:val="002C5911"/>
    <w:rsid w:val="002D02E7"/>
    <w:rsid w:val="002D080E"/>
    <w:rsid w:val="002D08D1"/>
    <w:rsid w:val="002D2AA6"/>
    <w:rsid w:val="002D33FF"/>
    <w:rsid w:val="002D6092"/>
    <w:rsid w:val="002E0527"/>
    <w:rsid w:val="002E0EA3"/>
    <w:rsid w:val="002E1560"/>
    <w:rsid w:val="002E3C72"/>
    <w:rsid w:val="002E5C91"/>
    <w:rsid w:val="002F3925"/>
    <w:rsid w:val="002F6300"/>
    <w:rsid w:val="00302487"/>
    <w:rsid w:val="00302809"/>
    <w:rsid w:val="00303072"/>
    <w:rsid w:val="00304896"/>
    <w:rsid w:val="003057A6"/>
    <w:rsid w:val="003063BE"/>
    <w:rsid w:val="00310F97"/>
    <w:rsid w:val="00311415"/>
    <w:rsid w:val="003120B4"/>
    <w:rsid w:val="00313E8E"/>
    <w:rsid w:val="00314372"/>
    <w:rsid w:val="003152CF"/>
    <w:rsid w:val="0031775F"/>
    <w:rsid w:val="003258E9"/>
    <w:rsid w:val="00330E7B"/>
    <w:rsid w:val="00333319"/>
    <w:rsid w:val="0033341E"/>
    <w:rsid w:val="0033510D"/>
    <w:rsid w:val="0033706B"/>
    <w:rsid w:val="00337335"/>
    <w:rsid w:val="00340A29"/>
    <w:rsid w:val="00340DF5"/>
    <w:rsid w:val="00342F36"/>
    <w:rsid w:val="003440A5"/>
    <w:rsid w:val="00344D3A"/>
    <w:rsid w:val="00345664"/>
    <w:rsid w:val="00345D7F"/>
    <w:rsid w:val="00346D01"/>
    <w:rsid w:val="003474E5"/>
    <w:rsid w:val="00351AB4"/>
    <w:rsid w:val="003556E7"/>
    <w:rsid w:val="0035756E"/>
    <w:rsid w:val="00361CDF"/>
    <w:rsid w:val="00365540"/>
    <w:rsid w:val="00365669"/>
    <w:rsid w:val="00365FEE"/>
    <w:rsid w:val="00366FA4"/>
    <w:rsid w:val="0036721E"/>
    <w:rsid w:val="0036762A"/>
    <w:rsid w:val="00370F20"/>
    <w:rsid w:val="00370FF7"/>
    <w:rsid w:val="0037202F"/>
    <w:rsid w:val="00372515"/>
    <w:rsid w:val="003731F0"/>
    <w:rsid w:val="00375421"/>
    <w:rsid w:val="0037665A"/>
    <w:rsid w:val="00376A24"/>
    <w:rsid w:val="003821EC"/>
    <w:rsid w:val="0038483A"/>
    <w:rsid w:val="00385490"/>
    <w:rsid w:val="00395517"/>
    <w:rsid w:val="00395837"/>
    <w:rsid w:val="0039708E"/>
    <w:rsid w:val="0039759C"/>
    <w:rsid w:val="003A0A06"/>
    <w:rsid w:val="003A529B"/>
    <w:rsid w:val="003A6441"/>
    <w:rsid w:val="003B18BE"/>
    <w:rsid w:val="003B2E20"/>
    <w:rsid w:val="003B3296"/>
    <w:rsid w:val="003B4BAD"/>
    <w:rsid w:val="003B7790"/>
    <w:rsid w:val="003B7B42"/>
    <w:rsid w:val="003C1427"/>
    <w:rsid w:val="003C165C"/>
    <w:rsid w:val="003C577B"/>
    <w:rsid w:val="003C5EE8"/>
    <w:rsid w:val="003C6DE3"/>
    <w:rsid w:val="003C7481"/>
    <w:rsid w:val="003C7918"/>
    <w:rsid w:val="003C7BDE"/>
    <w:rsid w:val="003C7DE7"/>
    <w:rsid w:val="003D17D3"/>
    <w:rsid w:val="003D17DB"/>
    <w:rsid w:val="003D1F9B"/>
    <w:rsid w:val="003D20EC"/>
    <w:rsid w:val="003D211C"/>
    <w:rsid w:val="003D346B"/>
    <w:rsid w:val="003D44AD"/>
    <w:rsid w:val="003D611A"/>
    <w:rsid w:val="003E0EEB"/>
    <w:rsid w:val="003E153B"/>
    <w:rsid w:val="003E19F2"/>
    <w:rsid w:val="003E38AD"/>
    <w:rsid w:val="003E4D99"/>
    <w:rsid w:val="003E7D46"/>
    <w:rsid w:val="003F0BE4"/>
    <w:rsid w:val="003F1318"/>
    <w:rsid w:val="003F2167"/>
    <w:rsid w:val="003F3852"/>
    <w:rsid w:val="003F405F"/>
    <w:rsid w:val="003F5490"/>
    <w:rsid w:val="003F7549"/>
    <w:rsid w:val="004016EF"/>
    <w:rsid w:val="00401832"/>
    <w:rsid w:val="004022BF"/>
    <w:rsid w:val="00402715"/>
    <w:rsid w:val="00403992"/>
    <w:rsid w:val="00407A78"/>
    <w:rsid w:val="00407D9E"/>
    <w:rsid w:val="00410412"/>
    <w:rsid w:val="0041050B"/>
    <w:rsid w:val="00410EB7"/>
    <w:rsid w:val="00411108"/>
    <w:rsid w:val="004121E9"/>
    <w:rsid w:val="00412878"/>
    <w:rsid w:val="00423895"/>
    <w:rsid w:val="00423C2C"/>
    <w:rsid w:val="00423CAE"/>
    <w:rsid w:val="00425986"/>
    <w:rsid w:val="00426B4D"/>
    <w:rsid w:val="00430095"/>
    <w:rsid w:val="0043075D"/>
    <w:rsid w:val="00430BAA"/>
    <w:rsid w:val="00433174"/>
    <w:rsid w:val="004332FA"/>
    <w:rsid w:val="00433347"/>
    <w:rsid w:val="00434F85"/>
    <w:rsid w:val="0043529E"/>
    <w:rsid w:val="0043619D"/>
    <w:rsid w:val="004373C3"/>
    <w:rsid w:val="004415BD"/>
    <w:rsid w:val="004421D7"/>
    <w:rsid w:val="00442EE8"/>
    <w:rsid w:val="00443B84"/>
    <w:rsid w:val="00443BB6"/>
    <w:rsid w:val="00444A1E"/>
    <w:rsid w:val="004462C9"/>
    <w:rsid w:val="00446749"/>
    <w:rsid w:val="00450527"/>
    <w:rsid w:val="00452A7B"/>
    <w:rsid w:val="004565A6"/>
    <w:rsid w:val="00457D97"/>
    <w:rsid w:val="004606E4"/>
    <w:rsid w:val="00461C5D"/>
    <w:rsid w:val="00462342"/>
    <w:rsid w:val="00462FEB"/>
    <w:rsid w:val="00463721"/>
    <w:rsid w:val="00464B5F"/>
    <w:rsid w:val="00464C02"/>
    <w:rsid w:val="00466A0B"/>
    <w:rsid w:val="00467159"/>
    <w:rsid w:val="004675B1"/>
    <w:rsid w:val="00467DBA"/>
    <w:rsid w:val="0047001F"/>
    <w:rsid w:val="00471B42"/>
    <w:rsid w:val="0047424D"/>
    <w:rsid w:val="0047703A"/>
    <w:rsid w:val="0047737F"/>
    <w:rsid w:val="0048044B"/>
    <w:rsid w:val="0048073A"/>
    <w:rsid w:val="004813DA"/>
    <w:rsid w:val="00482D5E"/>
    <w:rsid w:val="00484C63"/>
    <w:rsid w:val="00484ED8"/>
    <w:rsid w:val="00485435"/>
    <w:rsid w:val="0048550E"/>
    <w:rsid w:val="00486C0B"/>
    <w:rsid w:val="00490936"/>
    <w:rsid w:val="004913E8"/>
    <w:rsid w:val="004916C8"/>
    <w:rsid w:val="00492115"/>
    <w:rsid w:val="00492CDC"/>
    <w:rsid w:val="00493D74"/>
    <w:rsid w:val="00493F23"/>
    <w:rsid w:val="004947D9"/>
    <w:rsid w:val="00494872"/>
    <w:rsid w:val="0049579C"/>
    <w:rsid w:val="004959A0"/>
    <w:rsid w:val="00495D57"/>
    <w:rsid w:val="00497FE0"/>
    <w:rsid w:val="004A0FF8"/>
    <w:rsid w:val="004A1E8B"/>
    <w:rsid w:val="004A239E"/>
    <w:rsid w:val="004A5E29"/>
    <w:rsid w:val="004A67CA"/>
    <w:rsid w:val="004A7C20"/>
    <w:rsid w:val="004B165F"/>
    <w:rsid w:val="004B1E73"/>
    <w:rsid w:val="004B2552"/>
    <w:rsid w:val="004B31E8"/>
    <w:rsid w:val="004B36F1"/>
    <w:rsid w:val="004B3BEC"/>
    <w:rsid w:val="004B5008"/>
    <w:rsid w:val="004B5D0C"/>
    <w:rsid w:val="004B6369"/>
    <w:rsid w:val="004B6377"/>
    <w:rsid w:val="004C1ACC"/>
    <w:rsid w:val="004C3368"/>
    <w:rsid w:val="004C4B55"/>
    <w:rsid w:val="004C67B0"/>
    <w:rsid w:val="004C76B3"/>
    <w:rsid w:val="004C774C"/>
    <w:rsid w:val="004C7D75"/>
    <w:rsid w:val="004D032F"/>
    <w:rsid w:val="004D0B94"/>
    <w:rsid w:val="004D15A8"/>
    <w:rsid w:val="004D31C9"/>
    <w:rsid w:val="004D4384"/>
    <w:rsid w:val="004E2C81"/>
    <w:rsid w:val="004E3BCD"/>
    <w:rsid w:val="004E6151"/>
    <w:rsid w:val="004F135D"/>
    <w:rsid w:val="004F1E5D"/>
    <w:rsid w:val="004F216C"/>
    <w:rsid w:val="004F2383"/>
    <w:rsid w:val="004F2845"/>
    <w:rsid w:val="004F2E7F"/>
    <w:rsid w:val="004F4F61"/>
    <w:rsid w:val="004F5A55"/>
    <w:rsid w:val="004F5C7E"/>
    <w:rsid w:val="004F6F9E"/>
    <w:rsid w:val="004F77A1"/>
    <w:rsid w:val="0050277B"/>
    <w:rsid w:val="005051AF"/>
    <w:rsid w:val="00511300"/>
    <w:rsid w:val="00511508"/>
    <w:rsid w:val="00514D64"/>
    <w:rsid w:val="005150F5"/>
    <w:rsid w:val="00515B87"/>
    <w:rsid w:val="005203E0"/>
    <w:rsid w:val="0052354A"/>
    <w:rsid w:val="005238E3"/>
    <w:rsid w:val="00524CEC"/>
    <w:rsid w:val="005255AB"/>
    <w:rsid w:val="00525ACC"/>
    <w:rsid w:val="0052611B"/>
    <w:rsid w:val="0052616E"/>
    <w:rsid w:val="005264E6"/>
    <w:rsid w:val="00530E85"/>
    <w:rsid w:val="00531CCB"/>
    <w:rsid w:val="00532088"/>
    <w:rsid w:val="005334A9"/>
    <w:rsid w:val="005357F8"/>
    <w:rsid w:val="0053687D"/>
    <w:rsid w:val="00540B0D"/>
    <w:rsid w:val="005427BE"/>
    <w:rsid w:val="00542B03"/>
    <w:rsid w:val="005458EC"/>
    <w:rsid w:val="0054601C"/>
    <w:rsid w:val="0054756E"/>
    <w:rsid w:val="005504B0"/>
    <w:rsid w:val="00551D10"/>
    <w:rsid w:val="00551F0D"/>
    <w:rsid w:val="00551F82"/>
    <w:rsid w:val="00552453"/>
    <w:rsid w:val="005531AF"/>
    <w:rsid w:val="005536B3"/>
    <w:rsid w:val="00553D4B"/>
    <w:rsid w:val="0055408C"/>
    <w:rsid w:val="00554A12"/>
    <w:rsid w:val="00554F04"/>
    <w:rsid w:val="005601B4"/>
    <w:rsid w:val="00561483"/>
    <w:rsid w:val="005621B5"/>
    <w:rsid w:val="005623B0"/>
    <w:rsid w:val="00562872"/>
    <w:rsid w:val="00563B6C"/>
    <w:rsid w:val="00564619"/>
    <w:rsid w:val="00565EDC"/>
    <w:rsid w:val="00566E7F"/>
    <w:rsid w:val="0057218E"/>
    <w:rsid w:val="005749CA"/>
    <w:rsid w:val="005759D2"/>
    <w:rsid w:val="0057629F"/>
    <w:rsid w:val="005765F1"/>
    <w:rsid w:val="00576C4E"/>
    <w:rsid w:val="00577117"/>
    <w:rsid w:val="005800C5"/>
    <w:rsid w:val="005801AF"/>
    <w:rsid w:val="00580F09"/>
    <w:rsid w:val="005842A8"/>
    <w:rsid w:val="005909C3"/>
    <w:rsid w:val="00591914"/>
    <w:rsid w:val="005935D5"/>
    <w:rsid w:val="0059434B"/>
    <w:rsid w:val="0059612E"/>
    <w:rsid w:val="005974E4"/>
    <w:rsid w:val="005976E9"/>
    <w:rsid w:val="005A07DF"/>
    <w:rsid w:val="005A0B06"/>
    <w:rsid w:val="005A271C"/>
    <w:rsid w:val="005A43A3"/>
    <w:rsid w:val="005A43CA"/>
    <w:rsid w:val="005A4CD6"/>
    <w:rsid w:val="005A6E1D"/>
    <w:rsid w:val="005B11BD"/>
    <w:rsid w:val="005B1E19"/>
    <w:rsid w:val="005B37E5"/>
    <w:rsid w:val="005B4A39"/>
    <w:rsid w:val="005B5AC1"/>
    <w:rsid w:val="005B5AF8"/>
    <w:rsid w:val="005B756E"/>
    <w:rsid w:val="005C2645"/>
    <w:rsid w:val="005C4D49"/>
    <w:rsid w:val="005C7860"/>
    <w:rsid w:val="005C78F2"/>
    <w:rsid w:val="005D032B"/>
    <w:rsid w:val="005D05AE"/>
    <w:rsid w:val="005D07E9"/>
    <w:rsid w:val="005D1043"/>
    <w:rsid w:val="005D1C47"/>
    <w:rsid w:val="005D3B79"/>
    <w:rsid w:val="005D5077"/>
    <w:rsid w:val="005D7337"/>
    <w:rsid w:val="005D75D5"/>
    <w:rsid w:val="005E117C"/>
    <w:rsid w:val="005E1A1D"/>
    <w:rsid w:val="005E1B03"/>
    <w:rsid w:val="005E21BB"/>
    <w:rsid w:val="005E49AA"/>
    <w:rsid w:val="005E4DD6"/>
    <w:rsid w:val="005E673B"/>
    <w:rsid w:val="005E6B3E"/>
    <w:rsid w:val="005E6B89"/>
    <w:rsid w:val="005E79D6"/>
    <w:rsid w:val="005F297C"/>
    <w:rsid w:val="005F5B01"/>
    <w:rsid w:val="005F706D"/>
    <w:rsid w:val="005F7EC6"/>
    <w:rsid w:val="00606E94"/>
    <w:rsid w:val="0061049F"/>
    <w:rsid w:val="006106AD"/>
    <w:rsid w:val="00610C0A"/>
    <w:rsid w:val="00612367"/>
    <w:rsid w:val="00613063"/>
    <w:rsid w:val="00613669"/>
    <w:rsid w:val="00613C22"/>
    <w:rsid w:val="00613E3F"/>
    <w:rsid w:val="00614533"/>
    <w:rsid w:val="00615555"/>
    <w:rsid w:val="006160D0"/>
    <w:rsid w:val="0061610D"/>
    <w:rsid w:val="00617A7B"/>
    <w:rsid w:val="00621C99"/>
    <w:rsid w:val="00622B50"/>
    <w:rsid w:val="00622EAA"/>
    <w:rsid w:val="00624042"/>
    <w:rsid w:val="006247C8"/>
    <w:rsid w:val="00624A99"/>
    <w:rsid w:val="006254A7"/>
    <w:rsid w:val="00626985"/>
    <w:rsid w:val="00626A75"/>
    <w:rsid w:val="0062721B"/>
    <w:rsid w:val="00627300"/>
    <w:rsid w:val="00627B58"/>
    <w:rsid w:val="0063159D"/>
    <w:rsid w:val="00632265"/>
    <w:rsid w:val="006326E5"/>
    <w:rsid w:val="00634101"/>
    <w:rsid w:val="00634335"/>
    <w:rsid w:val="00635C5D"/>
    <w:rsid w:val="00635DC4"/>
    <w:rsid w:val="0063639E"/>
    <w:rsid w:val="006373E2"/>
    <w:rsid w:val="006401ED"/>
    <w:rsid w:val="006411B1"/>
    <w:rsid w:val="00641303"/>
    <w:rsid w:val="00644011"/>
    <w:rsid w:val="00645117"/>
    <w:rsid w:val="006453EA"/>
    <w:rsid w:val="00646AF5"/>
    <w:rsid w:val="0064741A"/>
    <w:rsid w:val="0065126D"/>
    <w:rsid w:val="00651B79"/>
    <w:rsid w:val="0065325F"/>
    <w:rsid w:val="0065393B"/>
    <w:rsid w:val="006579B9"/>
    <w:rsid w:val="00660799"/>
    <w:rsid w:val="006619E9"/>
    <w:rsid w:val="00663B41"/>
    <w:rsid w:val="006653D5"/>
    <w:rsid w:val="00671396"/>
    <w:rsid w:val="00671A66"/>
    <w:rsid w:val="00672EF4"/>
    <w:rsid w:val="006731D5"/>
    <w:rsid w:val="00673906"/>
    <w:rsid w:val="00673981"/>
    <w:rsid w:val="00674BAE"/>
    <w:rsid w:val="00676A3E"/>
    <w:rsid w:val="00677FB9"/>
    <w:rsid w:val="00685EC2"/>
    <w:rsid w:val="00686EBC"/>
    <w:rsid w:val="0068793B"/>
    <w:rsid w:val="00690F5A"/>
    <w:rsid w:val="00691630"/>
    <w:rsid w:val="006931ED"/>
    <w:rsid w:val="00693A4D"/>
    <w:rsid w:val="00696129"/>
    <w:rsid w:val="006A0C17"/>
    <w:rsid w:val="006A1B19"/>
    <w:rsid w:val="006A308A"/>
    <w:rsid w:val="006A4092"/>
    <w:rsid w:val="006B23A3"/>
    <w:rsid w:val="006B284E"/>
    <w:rsid w:val="006B3EA0"/>
    <w:rsid w:val="006B7A6B"/>
    <w:rsid w:val="006B7C9F"/>
    <w:rsid w:val="006C0F0C"/>
    <w:rsid w:val="006C2458"/>
    <w:rsid w:val="006C25A2"/>
    <w:rsid w:val="006C4BCB"/>
    <w:rsid w:val="006C57D8"/>
    <w:rsid w:val="006C71D5"/>
    <w:rsid w:val="006C720B"/>
    <w:rsid w:val="006C7535"/>
    <w:rsid w:val="006D254C"/>
    <w:rsid w:val="006D3415"/>
    <w:rsid w:val="006D4E99"/>
    <w:rsid w:val="006D504A"/>
    <w:rsid w:val="006D5B2A"/>
    <w:rsid w:val="006D7453"/>
    <w:rsid w:val="006E0FCE"/>
    <w:rsid w:val="006E109C"/>
    <w:rsid w:val="006E1DCF"/>
    <w:rsid w:val="006E26B2"/>
    <w:rsid w:val="006E6CEB"/>
    <w:rsid w:val="006E729B"/>
    <w:rsid w:val="006E7CBB"/>
    <w:rsid w:val="006F2C91"/>
    <w:rsid w:val="006F3CA2"/>
    <w:rsid w:val="006F688D"/>
    <w:rsid w:val="006F6A90"/>
    <w:rsid w:val="00700D49"/>
    <w:rsid w:val="00701AA1"/>
    <w:rsid w:val="0070225E"/>
    <w:rsid w:val="00702BF5"/>
    <w:rsid w:val="00702CDC"/>
    <w:rsid w:val="0070309C"/>
    <w:rsid w:val="007049A0"/>
    <w:rsid w:val="00705074"/>
    <w:rsid w:val="0070530C"/>
    <w:rsid w:val="007062C8"/>
    <w:rsid w:val="0070705B"/>
    <w:rsid w:val="00707ABE"/>
    <w:rsid w:val="007104DE"/>
    <w:rsid w:val="00710CD3"/>
    <w:rsid w:val="00711798"/>
    <w:rsid w:val="00711AC2"/>
    <w:rsid w:val="00711BB6"/>
    <w:rsid w:val="007123D5"/>
    <w:rsid w:val="0071296D"/>
    <w:rsid w:val="007133B1"/>
    <w:rsid w:val="00714B92"/>
    <w:rsid w:val="007150BA"/>
    <w:rsid w:val="00715694"/>
    <w:rsid w:val="00717496"/>
    <w:rsid w:val="00717884"/>
    <w:rsid w:val="00721AE8"/>
    <w:rsid w:val="007221D4"/>
    <w:rsid w:val="007237AB"/>
    <w:rsid w:val="00724BB3"/>
    <w:rsid w:val="00724CBA"/>
    <w:rsid w:val="007311C0"/>
    <w:rsid w:val="007313C9"/>
    <w:rsid w:val="00734405"/>
    <w:rsid w:val="007362B1"/>
    <w:rsid w:val="007412EE"/>
    <w:rsid w:val="00741748"/>
    <w:rsid w:val="00741BB4"/>
    <w:rsid w:val="00742D61"/>
    <w:rsid w:val="0074432C"/>
    <w:rsid w:val="00745D2E"/>
    <w:rsid w:val="007475AE"/>
    <w:rsid w:val="00750918"/>
    <w:rsid w:val="007525A7"/>
    <w:rsid w:val="00753F41"/>
    <w:rsid w:val="007548F0"/>
    <w:rsid w:val="007559A5"/>
    <w:rsid w:val="0075649C"/>
    <w:rsid w:val="00756E3F"/>
    <w:rsid w:val="00757294"/>
    <w:rsid w:val="00761DDD"/>
    <w:rsid w:val="00761F44"/>
    <w:rsid w:val="00762127"/>
    <w:rsid w:val="00763B2A"/>
    <w:rsid w:val="00764717"/>
    <w:rsid w:val="007662CA"/>
    <w:rsid w:val="007709D7"/>
    <w:rsid w:val="00770F59"/>
    <w:rsid w:val="00771725"/>
    <w:rsid w:val="00772C8B"/>
    <w:rsid w:val="00773B5D"/>
    <w:rsid w:val="00773CFB"/>
    <w:rsid w:val="00773F8B"/>
    <w:rsid w:val="00776E7C"/>
    <w:rsid w:val="00777642"/>
    <w:rsid w:val="007817B6"/>
    <w:rsid w:val="00783158"/>
    <w:rsid w:val="00785E57"/>
    <w:rsid w:val="00785EF6"/>
    <w:rsid w:val="00786452"/>
    <w:rsid w:val="007867B6"/>
    <w:rsid w:val="00790C91"/>
    <w:rsid w:val="007932CC"/>
    <w:rsid w:val="00793A36"/>
    <w:rsid w:val="007971C2"/>
    <w:rsid w:val="007A09A3"/>
    <w:rsid w:val="007A0B3F"/>
    <w:rsid w:val="007A0F92"/>
    <w:rsid w:val="007A0FF8"/>
    <w:rsid w:val="007A1210"/>
    <w:rsid w:val="007A1C31"/>
    <w:rsid w:val="007A2139"/>
    <w:rsid w:val="007A26F2"/>
    <w:rsid w:val="007A33AB"/>
    <w:rsid w:val="007A4918"/>
    <w:rsid w:val="007A6671"/>
    <w:rsid w:val="007B30B7"/>
    <w:rsid w:val="007B42C0"/>
    <w:rsid w:val="007B44EF"/>
    <w:rsid w:val="007B479D"/>
    <w:rsid w:val="007B70FB"/>
    <w:rsid w:val="007C047C"/>
    <w:rsid w:val="007C0877"/>
    <w:rsid w:val="007C1FD0"/>
    <w:rsid w:val="007C2C20"/>
    <w:rsid w:val="007C3AD1"/>
    <w:rsid w:val="007C48EE"/>
    <w:rsid w:val="007C52DF"/>
    <w:rsid w:val="007C53A7"/>
    <w:rsid w:val="007C56AE"/>
    <w:rsid w:val="007D2FF5"/>
    <w:rsid w:val="007D444C"/>
    <w:rsid w:val="007D5CB6"/>
    <w:rsid w:val="007E189D"/>
    <w:rsid w:val="007E26D8"/>
    <w:rsid w:val="007E3007"/>
    <w:rsid w:val="007E460B"/>
    <w:rsid w:val="007E6890"/>
    <w:rsid w:val="007E6CA1"/>
    <w:rsid w:val="007F1267"/>
    <w:rsid w:val="007F1D72"/>
    <w:rsid w:val="007F30DD"/>
    <w:rsid w:val="007F31BA"/>
    <w:rsid w:val="007F3BF1"/>
    <w:rsid w:val="007F51AA"/>
    <w:rsid w:val="007F6F78"/>
    <w:rsid w:val="007F71CB"/>
    <w:rsid w:val="0080229A"/>
    <w:rsid w:val="008049E9"/>
    <w:rsid w:val="00805DAD"/>
    <w:rsid w:val="00807661"/>
    <w:rsid w:val="0081090D"/>
    <w:rsid w:val="0081393B"/>
    <w:rsid w:val="00814A76"/>
    <w:rsid w:val="008151CA"/>
    <w:rsid w:val="00815383"/>
    <w:rsid w:val="00816573"/>
    <w:rsid w:val="00816E1F"/>
    <w:rsid w:val="0081712D"/>
    <w:rsid w:val="008225A5"/>
    <w:rsid w:val="0082265E"/>
    <w:rsid w:val="00822B7F"/>
    <w:rsid w:val="008238DA"/>
    <w:rsid w:val="00823BA2"/>
    <w:rsid w:val="008246C9"/>
    <w:rsid w:val="008256C5"/>
    <w:rsid w:val="00827C3F"/>
    <w:rsid w:val="00833E5D"/>
    <w:rsid w:val="00835846"/>
    <w:rsid w:val="008360F2"/>
    <w:rsid w:val="00837E73"/>
    <w:rsid w:val="008402CB"/>
    <w:rsid w:val="008403BA"/>
    <w:rsid w:val="0084080F"/>
    <w:rsid w:val="00840C37"/>
    <w:rsid w:val="00843787"/>
    <w:rsid w:val="00843A2B"/>
    <w:rsid w:val="008453B1"/>
    <w:rsid w:val="0084601C"/>
    <w:rsid w:val="00846DD9"/>
    <w:rsid w:val="00847389"/>
    <w:rsid w:val="008500B4"/>
    <w:rsid w:val="008516A1"/>
    <w:rsid w:val="00851AB1"/>
    <w:rsid w:val="00852729"/>
    <w:rsid w:val="008538F8"/>
    <w:rsid w:val="008544EA"/>
    <w:rsid w:val="00855A0F"/>
    <w:rsid w:val="00856440"/>
    <w:rsid w:val="0085682F"/>
    <w:rsid w:val="00863EE4"/>
    <w:rsid w:val="0086420A"/>
    <w:rsid w:val="0086567B"/>
    <w:rsid w:val="008736BC"/>
    <w:rsid w:val="00873E4A"/>
    <w:rsid w:val="008759FE"/>
    <w:rsid w:val="008777C2"/>
    <w:rsid w:val="00882B31"/>
    <w:rsid w:val="00883BDA"/>
    <w:rsid w:val="00883BED"/>
    <w:rsid w:val="00883F61"/>
    <w:rsid w:val="008845AF"/>
    <w:rsid w:val="00884CFD"/>
    <w:rsid w:val="00885C4B"/>
    <w:rsid w:val="00894121"/>
    <w:rsid w:val="008944D2"/>
    <w:rsid w:val="00895155"/>
    <w:rsid w:val="008965E7"/>
    <w:rsid w:val="008969D9"/>
    <w:rsid w:val="008A0A8A"/>
    <w:rsid w:val="008A1E3B"/>
    <w:rsid w:val="008A28A8"/>
    <w:rsid w:val="008A374C"/>
    <w:rsid w:val="008A5091"/>
    <w:rsid w:val="008A68CD"/>
    <w:rsid w:val="008A6C33"/>
    <w:rsid w:val="008A7596"/>
    <w:rsid w:val="008A7B2F"/>
    <w:rsid w:val="008A7D1A"/>
    <w:rsid w:val="008B3439"/>
    <w:rsid w:val="008B48A3"/>
    <w:rsid w:val="008B4EBE"/>
    <w:rsid w:val="008C0F5C"/>
    <w:rsid w:val="008C28C9"/>
    <w:rsid w:val="008C2C86"/>
    <w:rsid w:val="008C3466"/>
    <w:rsid w:val="008C694F"/>
    <w:rsid w:val="008C6AD6"/>
    <w:rsid w:val="008D0F08"/>
    <w:rsid w:val="008D3814"/>
    <w:rsid w:val="008D4AB9"/>
    <w:rsid w:val="008D4AF3"/>
    <w:rsid w:val="008D4CDB"/>
    <w:rsid w:val="008E160B"/>
    <w:rsid w:val="008E1776"/>
    <w:rsid w:val="008E1865"/>
    <w:rsid w:val="008E1E93"/>
    <w:rsid w:val="008E4166"/>
    <w:rsid w:val="008E53E9"/>
    <w:rsid w:val="008E67C4"/>
    <w:rsid w:val="008E7107"/>
    <w:rsid w:val="008E7B17"/>
    <w:rsid w:val="008F0DB7"/>
    <w:rsid w:val="008F0EBE"/>
    <w:rsid w:val="008F3C06"/>
    <w:rsid w:val="008F56C9"/>
    <w:rsid w:val="008F5B03"/>
    <w:rsid w:val="008F5C33"/>
    <w:rsid w:val="008F685C"/>
    <w:rsid w:val="009030FB"/>
    <w:rsid w:val="0090540B"/>
    <w:rsid w:val="00907C7E"/>
    <w:rsid w:val="00907ECF"/>
    <w:rsid w:val="0091251A"/>
    <w:rsid w:val="00913CBA"/>
    <w:rsid w:val="009148F1"/>
    <w:rsid w:val="009156DC"/>
    <w:rsid w:val="00915E5F"/>
    <w:rsid w:val="009177D9"/>
    <w:rsid w:val="009178E0"/>
    <w:rsid w:val="00921ADF"/>
    <w:rsid w:val="00922482"/>
    <w:rsid w:val="0092319B"/>
    <w:rsid w:val="009236A0"/>
    <w:rsid w:val="00925D93"/>
    <w:rsid w:val="009270B9"/>
    <w:rsid w:val="009300BD"/>
    <w:rsid w:val="0093134D"/>
    <w:rsid w:val="009313FC"/>
    <w:rsid w:val="00931CB5"/>
    <w:rsid w:val="009330DF"/>
    <w:rsid w:val="0093325A"/>
    <w:rsid w:val="00934AA0"/>
    <w:rsid w:val="0093668D"/>
    <w:rsid w:val="00936ED3"/>
    <w:rsid w:val="00936F4F"/>
    <w:rsid w:val="00937303"/>
    <w:rsid w:val="00937A4C"/>
    <w:rsid w:val="00941A8D"/>
    <w:rsid w:val="0094301B"/>
    <w:rsid w:val="00946569"/>
    <w:rsid w:val="009466B3"/>
    <w:rsid w:val="00947803"/>
    <w:rsid w:val="0094795F"/>
    <w:rsid w:val="009536C6"/>
    <w:rsid w:val="009540EA"/>
    <w:rsid w:val="0095439A"/>
    <w:rsid w:val="00961153"/>
    <w:rsid w:val="009622D9"/>
    <w:rsid w:val="00964A63"/>
    <w:rsid w:val="0096563D"/>
    <w:rsid w:val="00965A7C"/>
    <w:rsid w:val="00965F49"/>
    <w:rsid w:val="00966913"/>
    <w:rsid w:val="00967D7D"/>
    <w:rsid w:val="009707C7"/>
    <w:rsid w:val="00971BA8"/>
    <w:rsid w:val="00972118"/>
    <w:rsid w:val="00981D8B"/>
    <w:rsid w:val="009839CF"/>
    <w:rsid w:val="00984088"/>
    <w:rsid w:val="0098575F"/>
    <w:rsid w:val="009864C8"/>
    <w:rsid w:val="00986658"/>
    <w:rsid w:val="00991696"/>
    <w:rsid w:val="00991C6D"/>
    <w:rsid w:val="0099363C"/>
    <w:rsid w:val="00993CD4"/>
    <w:rsid w:val="00994A28"/>
    <w:rsid w:val="00996459"/>
    <w:rsid w:val="0099721A"/>
    <w:rsid w:val="009A18E0"/>
    <w:rsid w:val="009A2BA8"/>
    <w:rsid w:val="009A2BB9"/>
    <w:rsid w:val="009A319B"/>
    <w:rsid w:val="009A3DB3"/>
    <w:rsid w:val="009A4302"/>
    <w:rsid w:val="009A4951"/>
    <w:rsid w:val="009A4BB2"/>
    <w:rsid w:val="009A5097"/>
    <w:rsid w:val="009A59A1"/>
    <w:rsid w:val="009A7A26"/>
    <w:rsid w:val="009B1436"/>
    <w:rsid w:val="009B1797"/>
    <w:rsid w:val="009B2459"/>
    <w:rsid w:val="009B4A06"/>
    <w:rsid w:val="009B5301"/>
    <w:rsid w:val="009C2814"/>
    <w:rsid w:val="009C55C8"/>
    <w:rsid w:val="009C7864"/>
    <w:rsid w:val="009C7E0B"/>
    <w:rsid w:val="009D211B"/>
    <w:rsid w:val="009D26D0"/>
    <w:rsid w:val="009D2DA4"/>
    <w:rsid w:val="009D36E0"/>
    <w:rsid w:val="009D3BB4"/>
    <w:rsid w:val="009D42AB"/>
    <w:rsid w:val="009D497A"/>
    <w:rsid w:val="009D4FE1"/>
    <w:rsid w:val="009D570A"/>
    <w:rsid w:val="009D58DC"/>
    <w:rsid w:val="009D692D"/>
    <w:rsid w:val="009D74BA"/>
    <w:rsid w:val="009D78A9"/>
    <w:rsid w:val="009E2981"/>
    <w:rsid w:val="009E35B1"/>
    <w:rsid w:val="009E4284"/>
    <w:rsid w:val="009E477F"/>
    <w:rsid w:val="009E5788"/>
    <w:rsid w:val="009F0174"/>
    <w:rsid w:val="009F1B87"/>
    <w:rsid w:val="009F26F7"/>
    <w:rsid w:val="009F2EB4"/>
    <w:rsid w:val="009F4239"/>
    <w:rsid w:val="009F54E2"/>
    <w:rsid w:val="009F6AA3"/>
    <w:rsid w:val="00A013B8"/>
    <w:rsid w:val="00A024E9"/>
    <w:rsid w:val="00A02FBB"/>
    <w:rsid w:val="00A03414"/>
    <w:rsid w:val="00A03811"/>
    <w:rsid w:val="00A039E6"/>
    <w:rsid w:val="00A0414C"/>
    <w:rsid w:val="00A0458B"/>
    <w:rsid w:val="00A0657C"/>
    <w:rsid w:val="00A07D46"/>
    <w:rsid w:val="00A10461"/>
    <w:rsid w:val="00A1078B"/>
    <w:rsid w:val="00A10837"/>
    <w:rsid w:val="00A10845"/>
    <w:rsid w:val="00A11CD0"/>
    <w:rsid w:val="00A11CD9"/>
    <w:rsid w:val="00A1293C"/>
    <w:rsid w:val="00A17902"/>
    <w:rsid w:val="00A2212A"/>
    <w:rsid w:val="00A24069"/>
    <w:rsid w:val="00A252BF"/>
    <w:rsid w:val="00A278A4"/>
    <w:rsid w:val="00A30D29"/>
    <w:rsid w:val="00A31200"/>
    <w:rsid w:val="00A3255B"/>
    <w:rsid w:val="00A32CDD"/>
    <w:rsid w:val="00A32E9D"/>
    <w:rsid w:val="00A339ED"/>
    <w:rsid w:val="00A36DD4"/>
    <w:rsid w:val="00A41C6E"/>
    <w:rsid w:val="00A43B40"/>
    <w:rsid w:val="00A45653"/>
    <w:rsid w:val="00A4678F"/>
    <w:rsid w:val="00A47066"/>
    <w:rsid w:val="00A47693"/>
    <w:rsid w:val="00A477B0"/>
    <w:rsid w:val="00A5283E"/>
    <w:rsid w:val="00A53DF5"/>
    <w:rsid w:val="00A54029"/>
    <w:rsid w:val="00A55984"/>
    <w:rsid w:val="00A56853"/>
    <w:rsid w:val="00A57FA6"/>
    <w:rsid w:val="00A60D47"/>
    <w:rsid w:val="00A61F3F"/>
    <w:rsid w:val="00A6317F"/>
    <w:rsid w:val="00A64402"/>
    <w:rsid w:val="00A70306"/>
    <w:rsid w:val="00A7669F"/>
    <w:rsid w:val="00A77F9A"/>
    <w:rsid w:val="00A8026C"/>
    <w:rsid w:val="00A818F1"/>
    <w:rsid w:val="00A823C3"/>
    <w:rsid w:val="00A824B1"/>
    <w:rsid w:val="00A83474"/>
    <w:rsid w:val="00A84464"/>
    <w:rsid w:val="00A850F8"/>
    <w:rsid w:val="00A8595F"/>
    <w:rsid w:val="00A86C9F"/>
    <w:rsid w:val="00A87FA8"/>
    <w:rsid w:val="00A90591"/>
    <w:rsid w:val="00A905B7"/>
    <w:rsid w:val="00A90801"/>
    <w:rsid w:val="00A9180B"/>
    <w:rsid w:val="00A91BEC"/>
    <w:rsid w:val="00A94412"/>
    <w:rsid w:val="00A94658"/>
    <w:rsid w:val="00A946CA"/>
    <w:rsid w:val="00A97632"/>
    <w:rsid w:val="00A978E0"/>
    <w:rsid w:val="00AA16F7"/>
    <w:rsid w:val="00AA1EAE"/>
    <w:rsid w:val="00AA2422"/>
    <w:rsid w:val="00AA6A8C"/>
    <w:rsid w:val="00AB0687"/>
    <w:rsid w:val="00AB32BA"/>
    <w:rsid w:val="00AB342E"/>
    <w:rsid w:val="00AB53AB"/>
    <w:rsid w:val="00AB6440"/>
    <w:rsid w:val="00AB73BA"/>
    <w:rsid w:val="00AC0B7B"/>
    <w:rsid w:val="00AC2DDC"/>
    <w:rsid w:val="00AC47AA"/>
    <w:rsid w:val="00AC499B"/>
    <w:rsid w:val="00AC542F"/>
    <w:rsid w:val="00AC6A0D"/>
    <w:rsid w:val="00AD2247"/>
    <w:rsid w:val="00AD5FAB"/>
    <w:rsid w:val="00AD799B"/>
    <w:rsid w:val="00AE328C"/>
    <w:rsid w:val="00AE441D"/>
    <w:rsid w:val="00AE4753"/>
    <w:rsid w:val="00AE5DD5"/>
    <w:rsid w:val="00AF0745"/>
    <w:rsid w:val="00AF1787"/>
    <w:rsid w:val="00AF1DD4"/>
    <w:rsid w:val="00AF4186"/>
    <w:rsid w:val="00AF4C19"/>
    <w:rsid w:val="00AF4F43"/>
    <w:rsid w:val="00AF5694"/>
    <w:rsid w:val="00AF5DB3"/>
    <w:rsid w:val="00B01906"/>
    <w:rsid w:val="00B0282B"/>
    <w:rsid w:val="00B02834"/>
    <w:rsid w:val="00B05CFB"/>
    <w:rsid w:val="00B05D42"/>
    <w:rsid w:val="00B05F2E"/>
    <w:rsid w:val="00B0640F"/>
    <w:rsid w:val="00B06633"/>
    <w:rsid w:val="00B10E72"/>
    <w:rsid w:val="00B117A4"/>
    <w:rsid w:val="00B119A6"/>
    <w:rsid w:val="00B129E6"/>
    <w:rsid w:val="00B130CB"/>
    <w:rsid w:val="00B16B48"/>
    <w:rsid w:val="00B20747"/>
    <w:rsid w:val="00B22AA2"/>
    <w:rsid w:val="00B22F6B"/>
    <w:rsid w:val="00B240BA"/>
    <w:rsid w:val="00B30AE1"/>
    <w:rsid w:val="00B31EE0"/>
    <w:rsid w:val="00B32880"/>
    <w:rsid w:val="00B33E73"/>
    <w:rsid w:val="00B3452B"/>
    <w:rsid w:val="00B34659"/>
    <w:rsid w:val="00B34C72"/>
    <w:rsid w:val="00B40790"/>
    <w:rsid w:val="00B40B01"/>
    <w:rsid w:val="00B44ED8"/>
    <w:rsid w:val="00B50AF4"/>
    <w:rsid w:val="00B50E80"/>
    <w:rsid w:val="00B51B32"/>
    <w:rsid w:val="00B5522A"/>
    <w:rsid w:val="00B553DE"/>
    <w:rsid w:val="00B57B36"/>
    <w:rsid w:val="00B6080D"/>
    <w:rsid w:val="00B60E8B"/>
    <w:rsid w:val="00B61DA6"/>
    <w:rsid w:val="00B6342E"/>
    <w:rsid w:val="00B64EE7"/>
    <w:rsid w:val="00B672CD"/>
    <w:rsid w:val="00B713FD"/>
    <w:rsid w:val="00B7203A"/>
    <w:rsid w:val="00B728C8"/>
    <w:rsid w:val="00B7340F"/>
    <w:rsid w:val="00B7366F"/>
    <w:rsid w:val="00B73878"/>
    <w:rsid w:val="00B7599B"/>
    <w:rsid w:val="00B7643E"/>
    <w:rsid w:val="00B77397"/>
    <w:rsid w:val="00B77ABA"/>
    <w:rsid w:val="00B80A4E"/>
    <w:rsid w:val="00B8106F"/>
    <w:rsid w:val="00B81AD7"/>
    <w:rsid w:val="00B832CF"/>
    <w:rsid w:val="00B83988"/>
    <w:rsid w:val="00B862B6"/>
    <w:rsid w:val="00B921E9"/>
    <w:rsid w:val="00B945E4"/>
    <w:rsid w:val="00B94860"/>
    <w:rsid w:val="00B972D2"/>
    <w:rsid w:val="00B97F73"/>
    <w:rsid w:val="00BA115F"/>
    <w:rsid w:val="00BA235A"/>
    <w:rsid w:val="00BA2EE2"/>
    <w:rsid w:val="00BA6346"/>
    <w:rsid w:val="00BA783B"/>
    <w:rsid w:val="00BB1035"/>
    <w:rsid w:val="00BB27CC"/>
    <w:rsid w:val="00BB6E40"/>
    <w:rsid w:val="00BB7A6F"/>
    <w:rsid w:val="00BC0377"/>
    <w:rsid w:val="00BC03A9"/>
    <w:rsid w:val="00BC0F94"/>
    <w:rsid w:val="00BC18DF"/>
    <w:rsid w:val="00BC5E97"/>
    <w:rsid w:val="00BC6782"/>
    <w:rsid w:val="00BC7FDC"/>
    <w:rsid w:val="00BD0E8C"/>
    <w:rsid w:val="00BD1D3A"/>
    <w:rsid w:val="00BD41BC"/>
    <w:rsid w:val="00BD5640"/>
    <w:rsid w:val="00BD78E0"/>
    <w:rsid w:val="00BD7AA0"/>
    <w:rsid w:val="00BD7D7E"/>
    <w:rsid w:val="00BE0C4C"/>
    <w:rsid w:val="00BE1139"/>
    <w:rsid w:val="00BE2F78"/>
    <w:rsid w:val="00BE4364"/>
    <w:rsid w:val="00BE73C2"/>
    <w:rsid w:val="00BE799B"/>
    <w:rsid w:val="00BF01F4"/>
    <w:rsid w:val="00BF24EE"/>
    <w:rsid w:val="00BF47CC"/>
    <w:rsid w:val="00BF53E4"/>
    <w:rsid w:val="00BF5708"/>
    <w:rsid w:val="00BF5901"/>
    <w:rsid w:val="00C02D07"/>
    <w:rsid w:val="00C0365A"/>
    <w:rsid w:val="00C03DD8"/>
    <w:rsid w:val="00C03F9C"/>
    <w:rsid w:val="00C05D76"/>
    <w:rsid w:val="00C06F4B"/>
    <w:rsid w:val="00C07AD6"/>
    <w:rsid w:val="00C10956"/>
    <w:rsid w:val="00C11621"/>
    <w:rsid w:val="00C12840"/>
    <w:rsid w:val="00C13DC3"/>
    <w:rsid w:val="00C143EC"/>
    <w:rsid w:val="00C15C45"/>
    <w:rsid w:val="00C2076E"/>
    <w:rsid w:val="00C21B3A"/>
    <w:rsid w:val="00C24ACB"/>
    <w:rsid w:val="00C26110"/>
    <w:rsid w:val="00C265EC"/>
    <w:rsid w:val="00C26DAC"/>
    <w:rsid w:val="00C273DB"/>
    <w:rsid w:val="00C31451"/>
    <w:rsid w:val="00C3218D"/>
    <w:rsid w:val="00C357DA"/>
    <w:rsid w:val="00C35A4A"/>
    <w:rsid w:val="00C4165E"/>
    <w:rsid w:val="00C4207B"/>
    <w:rsid w:val="00C43A98"/>
    <w:rsid w:val="00C504BD"/>
    <w:rsid w:val="00C5077B"/>
    <w:rsid w:val="00C510ED"/>
    <w:rsid w:val="00C5289F"/>
    <w:rsid w:val="00C52BF6"/>
    <w:rsid w:val="00C52D82"/>
    <w:rsid w:val="00C53E22"/>
    <w:rsid w:val="00C54060"/>
    <w:rsid w:val="00C542FA"/>
    <w:rsid w:val="00C60EC1"/>
    <w:rsid w:val="00C63D80"/>
    <w:rsid w:val="00C65A53"/>
    <w:rsid w:val="00C66884"/>
    <w:rsid w:val="00C672A5"/>
    <w:rsid w:val="00C67585"/>
    <w:rsid w:val="00C67BA8"/>
    <w:rsid w:val="00C711A8"/>
    <w:rsid w:val="00C72C86"/>
    <w:rsid w:val="00C75430"/>
    <w:rsid w:val="00C75813"/>
    <w:rsid w:val="00C766B9"/>
    <w:rsid w:val="00C805BE"/>
    <w:rsid w:val="00C81438"/>
    <w:rsid w:val="00C82551"/>
    <w:rsid w:val="00C85381"/>
    <w:rsid w:val="00C8722B"/>
    <w:rsid w:val="00C91182"/>
    <w:rsid w:val="00C9467B"/>
    <w:rsid w:val="00C954D2"/>
    <w:rsid w:val="00C95625"/>
    <w:rsid w:val="00C96CE8"/>
    <w:rsid w:val="00CA302A"/>
    <w:rsid w:val="00CA46F1"/>
    <w:rsid w:val="00CA4BA5"/>
    <w:rsid w:val="00CA6A58"/>
    <w:rsid w:val="00CB064C"/>
    <w:rsid w:val="00CB0926"/>
    <w:rsid w:val="00CB15A5"/>
    <w:rsid w:val="00CB1831"/>
    <w:rsid w:val="00CB1C65"/>
    <w:rsid w:val="00CB220F"/>
    <w:rsid w:val="00CB2FC3"/>
    <w:rsid w:val="00CB41EF"/>
    <w:rsid w:val="00CB62D5"/>
    <w:rsid w:val="00CB72CF"/>
    <w:rsid w:val="00CC01C3"/>
    <w:rsid w:val="00CC14D4"/>
    <w:rsid w:val="00CC15F3"/>
    <w:rsid w:val="00CC169C"/>
    <w:rsid w:val="00CC2A82"/>
    <w:rsid w:val="00CC3344"/>
    <w:rsid w:val="00CC4DC9"/>
    <w:rsid w:val="00CC577D"/>
    <w:rsid w:val="00CC5EB1"/>
    <w:rsid w:val="00CD5392"/>
    <w:rsid w:val="00CD54CD"/>
    <w:rsid w:val="00CD6569"/>
    <w:rsid w:val="00CD774F"/>
    <w:rsid w:val="00CE0329"/>
    <w:rsid w:val="00CE0461"/>
    <w:rsid w:val="00CE1462"/>
    <w:rsid w:val="00CE2022"/>
    <w:rsid w:val="00CE4129"/>
    <w:rsid w:val="00CE5582"/>
    <w:rsid w:val="00CE578A"/>
    <w:rsid w:val="00CE60BD"/>
    <w:rsid w:val="00CE610D"/>
    <w:rsid w:val="00CF02CA"/>
    <w:rsid w:val="00CF1403"/>
    <w:rsid w:val="00CF15C3"/>
    <w:rsid w:val="00CF2DEA"/>
    <w:rsid w:val="00CF5C27"/>
    <w:rsid w:val="00CF6295"/>
    <w:rsid w:val="00CF6485"/>
    <w:rsid w:val="00CF7009"/>
    <w:rsid w:val="00D017AB"/>
    <w:rsid w:val="00D01C14"/>
    <w:rsid w:val="00D021AE"/>
    <w:rsid w:val="00D021F8"/>
    <w:rsid w:val="00D034AE"/>
    <w:rsid w:val="00D03B67"/>
    <w:rsid w:val="00D04E84"/>
    <w:rsid w:val="00D063C1"/>
    <w:rsid w:val="00D07902"/>
    <w:rsid w:val="00D07986"/>
    <w:rsid w:val="00D079BD"/>
    <w:rsid w:val="00D11BA8"/>
    <w:rsid w:val="00D12042"/>
    <w:rsid w:val="00D13761"/>
    <w:rsid w:val="00D16D49"/>
    <w:rsid w:val="00D16E0B"/>
    <w:rsid w:val="00D170BF"/>
    <w:rsid w:val="00D239EE"/>
    <w:rsid w:val="00D24084"/>
    <w:rsid w:val="00D24AA7"/>
    <w:rsid w:val="00D26763"/>
    <w:rsid w:val="00D30E33"/>
    <w:rsid w:val="00D321F4"/>
    <w:rsid w:val="00D32D02"/>
    <w:rsid w:val="00D371D1"/>
    <w:rsid w:val="00D437CD"/>
    <w:rsid w:val="00D45BC6"/>
    <w:rsid w:val="00D45BCC"/>
    <w:rsid w:val="00D461DD"/>
    <w:rsid w:val="00D47825"/>
    <w:rsid w:val="00D47FE4"/>
    <w:rsid w:val="00D503FB"/>
    <w:rsid w:val="00D5091B"/>
    <w:rsid w:val="00D50DEE"/>
    <w:rsid w:val="00D50ED0"/>
    <w:rsid w:val="00D52C82"/>
    <w:rsid w:val="00D54CB9"/>
    <w:rsid w:val="00D556F7"/>
    <w:rsid w:val="00D57C9E"/>
    <w:rsid w:val="00D6071B"/>
    <w:rsid w:val="00D62950"/>
    <w:rsid w:val="00D62DDD"/>
    <w:rsid w:val="00D644C8"/>
    <w:rsid w:val="00D64B6E"/>
    <w:rsid w:val="00D672F2"/>
    <w:rsid w:val="00D73412"/>
    <w:rsid w:val="00D7377A"/>
    <w:rsid w:val="00D73E4E"/>
    <w:rsid w:val="00D77632"/>
    <w:rsid w:val="00D777A1"/>
    <w:rsid w:val="00D77C0A"/>
    <w:rsid w:val="00D801C2"/>
    <w:rsid w:val="00D8091F"/>
    <w:rsid w:val="00D84EA3"/>
    <w:rsid w:val="00D86FE2"/>
    <w:rsid w:val="00D8760B"/>
    <w:rsid w:val="00D8778F"/>
    <w:rsid w:val="00D90046"/>
    <w:rsid w:val="00D903AB"/>
    <w:rsid w:val="00D9447F"/>
    <w:rsid w:val="00D94F37"/>
    <w:rsid w:val="00DA04AF"/>
    <w:rsid w:val="00DA09F9"/>
    <w:rsid w:val="00DA1206"/>
    <w:rsid w:val="00DA1341"/>
    <w:rsid w:val="00DA3D72"/>
    <w:rsid w:val="00DA5A09"/>
    <w:rsid w:val="00DA5AC3"/>
    <w:rsid w:val="00DA5C71"/>
    <w:rsid w:val="00DA63AC"/>
    <w:rsid w:val="00DA7572"/>
    <w:rsid w:val="00DB0425"/>
    <w:rsid w:val="00DB0860"/>
    <w:rsid w:val="00DB238B"/>
    <w:rsid w:val="00DB24D0"/>
    <w:rsid w:val="00DB3245"/>
    <w:rsid w:val="00DB3337"/>
    <w:rsid w:val="00DB3EC9"/>
    <w:rsid w:val="00DB54E9"/>
    <w:rsid w:val="00DB5A1A"/>
    <w:rsid w:val="00DC4430"/>
    <w:rsid w:val="00DC44B5"/>
    <w:rsid w:val="00DC5FF4"/>
    <w:rsid w:val="00DC6DB5"/>
    <w:rsid w:val="00DD0822"/>
    <w:rsid w:val="00DD2267"/>
    <w:rsid w:val="00DD25C4"/>
    <w:rsid w:val="00DD2A4E"/>
    <w:rsid w:val="00DD3D5D"/>
    <w:rsid w:val="00DD47A5"/>
    <w:rsid w:val="00DE0724"/>
    <w:rsid w:val="00DE0B58"/>
    <w:rsid w:val="00DE361C"/>
    <w:rsid w:val="00DE4A4E"/>
    <w:rsid w:val="00DE4FFB"/>
    <w:rsid w:val="00DE6AC9"/>
    <w:rsid w:val="00DF0E1B"/>
    <w:rsid w:val="00DF1461"/>
    <w:rsid w:val="00DF372A"/>
    <w:rsid w:val="00DF508F"/>
    <w:rsid w:val="00E00F35"/>
    <w:rsid w:val="00E1186E"/>
    <w:rsid w:val="00E150BF"/>
    <w:rsid w:val="00E177C4"/>
    <w:rsid w:val="00E17F80"/>
    <w:rsid w:val="00E219A7"/>
    <w:rsid w:val="00E22AF0"/>
    <w:rsid w:val="00E235F5"/>
    <w:rsid w:val="00E23D9E"/>
    <w:rsid w:val="00E245DD"/>
    <w:rsid w:val="00E25954"/>
    <w:rsid w:val="00E26F62"/>
    <w:rsid w:val="00E27469"/>
    <w:rsid w:val="00E3064D"/>
    <w:rsid w:val="00E32B57"/>
    <w:rsid w:val="00E33DCD"/>
    <w:rsid w:val="00E359D1"/>
    <w:rsid w:val="00E37F0E"/>
    <w:rsid w:val="00E431CB"/>
    <w:rsid w:val="00E460E1"/>
    <w:rsid w:val="00E46715"/>
    <w:rsid w:val="00E474DD"/>
    <w:rsid w:val="00E50636"/>
    <w:rsid w:val="00E52251"/>
    <w:rsid w:val="00E52DC9"/>
    <w:rsid w:val="00E62133"/>
    <w:rsid w:val="00E62283"/>
    <w:rsid w:val="00E62E1D"/>
    <w:rsid w:val="00E63907"/>
    <w:rsid w:val="00E66F7E"/>
    <w:rsid w:val="00E70064"/>
    <w:rsid w:val="00E706B1"/>
    <w:rsid w:val="00E7178C"/>
    <w:rsid w:val="00E718EC"/>
    <w:rsid w:val="00E733A5"/>
    <w:rsid w:val="00E73599"/>
    <w:rsid w:val="00E73B54"/>
    <w:rsid w:val="00E74F42"/>
    <w:rsid w:val="00E75ED4"/>
    <w:rsid w:val="00E816A7"/>
    <w:rsid w:val="00E83095"/>
    <w:rsid w:val="00E8446F"/>
    <w:rsid w:val="00E849D5"/>
    <w:rsid w:val="00E85541"/>
    <w:rsid w:val="00E86E4A"/>
    <w:rsid w:val="00E87C1D"/>
    <w:rsid w:val="00E90EA7"/>
    <w:rsid w:val="00E910A3"/>
    <w:rsid w:val="00E93AEC"/>
    <w:rsid w:val="00E9512B"/>
    <w:rsid w:val="00E96754"/>
    <w:rsid w:val="00E96C72"/>
    <w:rsid w:val="00EA102D"/>
    <w:rsid w:val="00EA1386"/>
    <w:rsid w:val="00EA2B02"/>
    <w:rsid w:val="00EA41B1"/>
    <w:rsid w:val="00EA69E4"/>
    <w:rsid w:val="00EA7D64"/>
    <w:rsid w:val="00EB1299"/>
    <w:rsid w:val="00EB28D9"/>
    <w:rsid w:val="00EB447A"/>
    <w:rsid w:val="00EB56B6"/>
    <w:rsid w:val="00EB7CC1"/>
    <w:rsid w:val="00EC0B9D"/>
    <w:rsid w:val="00EC272B"/>
    <w:rsid w:val="00EC2C83"/>
    <w:rsid w:val="00EC51C1"/>
    <w:rsid w:val="00EC5A7F"/>
    <w:rsid w:val="00EC5A91"/>
    <w:rsid w:val="00EC765E"/>
    <w:rsid w:val="00EC7D25"/>
    <w:rsid w:val="00ED055B"/>
    <w:rsid w:val="00ED333B"/>
    <w:rsid w:val="00ED4041"/>
    <w:rsid w:val="00ED48B2"/>
    <w:rsid w:val="00ED5FAD"/>
    <w:rsid w:val="00ED6B37"/>
    <w:rsid w:val="00EE032D"/>
    <w:rsid w:val="00EE14A7"/>
    <w:rsid w:val="00EE4997"/>
    <w:rsid w:val="00EF0167"/>
    <w:rsid w:val="00EF0446"/>
    <w:rsid w:val="00EF371F"/>
    <w:rsid w:val="00EF546D"/>
    <w:rsid w:val="00EF58EA"/>
    <w:rsid w:val="00EF68C8"/>
    <w:rsid w:val="00EF6BF6"/>
    <w:rsid w:val="00F0152F"/>
    <w:rsid w:val="00F020A0"/>
    <w:rsid w:val="00F0342D"/>
    <w:rsid w:val="00F03F1F"/>
    <w:rsid w:val="00F05691"/>
    <w:rsid w:val="00F10A0C"/>
    <w:rsid w:val="00F10EC4"/>
    <w:rsid w:val="00F1182F"/>
    <w:rsid w:val="00F147C8"/>
    <w:rsid w:val="00F14D97"/>
    <w:rsid w:val="00F16D2B"/>
    <w:rsid w:val="00F17566"/>
    <w:rsid w:val="00F2157B"/>
    <w:rsid w:val="00F21757"/>
    <w:rsid w:val="00F22F0C"/>
    <w:rsid w:val="00F2344B"/>
    <w:rsid w:val="00F25488"/>
    <w:rsid w:val="00F25E87"/>
    <w:rsid w:val="00F275E6"/>
    <w:rsid w:val="00F301A6"/>
    <w:rsid w:val="00F316AB"/>
    <w:rsid w:val="00F327B0"/>
    <w:rsid w:val="00F33626"/>
    <w:rsid w:val="00F33E43"/>
    <w:rsid w:val="00F363F4"/>
    <w:rsid w:val="00F44B70"/>
    <w:rsid w:val="00F45DA1"/>
    <w:rsid w:val="00F463FA"/>
    <w:rsid w:val="00F502DA"/>
    <w:rsid w:val="00F51E0A"/>
    <w:rsid w:val="00F55027"/>
    <w:rsid w:val="00F5672A"/>
    <w:rsid w:val="00F574ED"/>
    <w:rsid w:val="00F6129A"/>
    <w:rsid w:val="00F642C2"/>
    <w:rsid w:val="00F64793"/>
    <w:rsid w:val="00F654EE"/>
    <w:rsid w:val="00F66BD8"/>
    <w:rsid w:val="00F704E8"/>
    <w:rsid w:val="00F705DE"/>
    <w:rsid w:val="00F7118F"/>
    <w:rsid w:val="00F720C9"/>
    <w:rsid w:val="00F73908"/>
    <w:rsid w:val="00F74D16"/>
    <w:rsid w:val="00F805C2"/>
    <w:rsid w:val="00F8112A"/>
    <w:rsid w:val="00F81AAB"/>
    <w:rsid w:val="00F82B73"/>
    <w:rsid w:val="00F832DE"/>
    <w:rsid w:val="00F83489"/>
    <w:rsid w:val="00F85119"/>
    <w:rsid w:val="00F90E74"/>
    <w:rsid w:val="00F90F5E"/>
    <w:rsid w:val="00F9438E"/>
    <w:rsid w:val="00F954DB"/>
    <w:rsid w:val="00F963C7"/>
    <w:rsid w:val="00F967DA"/>
    <w:rsid w:val="00FA01C5"/>
    <w:rsid w:val="00FA2C83"/>
    <w:rsid w:val="00FB28D9"/>
    <w:rsid w:val="00FB5179"/>
    <w:rsid w:val="00FB6D8F"/>
    <w:rsid w:val="00FB7433"/>
    <w:rsid w:val="00FB7AC3"/>
    <w:rsid w:val="00FC0A66"/>
    <w:rsid w:val="00FC0C3B"/>
    <w:rsid w:val="00FC0E07"/>
    <w:rsid w:val="00FC1EC7"/>
    <w:rsid w:val="00FC2017"/>
    <w:rsid w:val="00FC3453"/>
    <w:rsid w:val="00FC37FA"/>
    <w:rsid w:val="00FC480F"/>
    <w:rsid w:val="00FD09E1"/>
    <w:rsid w:val="00FD11DF"/>
    <w:rsid w:val="00FD224F"/>
    <w:rsid w:val="00FD41C7"/>
    <w:rsid w:val="00FD4DD6"/>
    <w:rsid w:val="00FD5081"/>
    <w:rsid w:val="00FE07DC"/>
    <w:rsid w:val="00FE1130"/>
    <w:rsid w:val="00FE138C"/>
    <w:rsid w:val="00FE1533"/>
    <w:rsid w:val="00FE3AA0"/>
    <w:rsid w:val="00FE5256"/>
    <w:rsid w:val="00FE7239"/>
    <w:rsid w:val="00FE7447"/>
    <w:rsid w:val="00FF0960"/>
    <w:rsid w:val="00FF146A"/>
    <w:rsid w:val="00FF2373"/>
    <w:rsid w:val="00FF44F3"/>
    <w:rsid w:val="00FF4D79"/>
    <w:rsid w:val="00FF4F59"/>
    <w:rsid w:val="012E64FB"/>
    <w:rsid w:val="01CB1EED"/>
    <w:rsid w:val="02217209"/>
    <w:rsid w:val="0226560F"/>
    <w:rsid w:val="025F6E82"/>
    <w:rsid w:val="02BA7AC1"/>
    <w:rsid w:val="04134452"/>
    <w:rsid w:val="05087E50"/>
    <w:rsid w:val="05376D90"/>
    <w:rsid w:val="05397CF7"/>
    <w:rsid w:val="05754C01"/>
    <w:rsid w:val="05827D6B"/>
    <w:rsid w:val="061B6F12"/>
    <w:rsid w:val="06385FC4"/>
    <w:rsid w:val="0648129F"/>
    <w:rsid w:val="069E5E7F"/>
    <w:rsid w:val="06D61316"/>
    <w:rsid w:val="06E221F8"/>
    <w:rsid w:val="06F57C8E"/>
    <w:rsid w:val="073161DB"/>
    <w:rsid w:val="083812CC"/>
    <w:rsid w:val="08AC5E7B"/>
    <w:rsid w:val="090573DB"/>
    <w:rsid w:val="0958762F"/>
    <w:rsid w:val="09DD33C3"/>
    <w:rsid w:val="0A637D7F"/>
    <w:rsid w:val="0A9810E7"/>
    <w:rsid w:val="0ADF0130"/>
    <w:rsid w:val="0B02190A"/>
    <w:rsid w:val="0CFE7511"/>
    <w:rsid w:val="0D173089"/>
    <w:rsid w:val="0D3072A6"/>
    <w:rsid w:val="0D802421"/>
    <w:rsid w:val="0D9D1C5D"/>
    <w:rsid w:val="0E2A137D"/>
    <w:rsid w:val="0EA41C64"/>
    <w:rsid w:val="0ED51CD5"/>
    <w:rsid w:val="10811446"/>
    <w:rsid w:val="10D26327"/>
    <w:rsid w:val="110F5254"/>
    <w:rsid w:val="11B42497"/>
    <w:rsid w:val="11BF3745"/>
    <w:rsid w:val="11C101AE"/>
    <w:rsid w:val="11EB62CE"/>
    <w:rsid w:val="12B92CCB"/>
    <w:rsid w:val="13072A44"/>
    <w:rsid w:val="136817E4"/>
    <w:rsid w:val="13737B75"/>
    <w:rsid w:val="1404715C"/>
    <w:rsid w:val="15400AC2"/>
    <w:rsid w:val="1541623E"/>
    <w:rsid w:val="15A37AAD"/>
    <w:rsid w:val="160A4265"/>
    <w:rsid w:val="16A17D2C"/>
    <w:rsid w:val="16B7141F"/>
    <w:rsid w:val="16CA14E0"/>
    <w:rsid w:val="16D46927"/>
    <w:rsid w:val="170546AF"/>
    <w:rsid w:val="179E7E8C"/>
    <w:rsid w:val="17BA1AFE"/>
    <w:rsid w:val="17DC4231"/>
    <w:rsid w:val="18297FFE"/>
    <w:rsid w:val="1838732F"/>
    <w:rsid w:val="188676E5"/>
    <w:rsid w:val="18EB7C71"/>
    <w:rsid w:val="19664E22"/>
    <w:rsid w:val="1A44393F"/>
    <w:rsid w:val="1A45597B"/>
    <w:rsid w:val="1A4D7548"/>
    <w:rsid w:val="1A722F70"/>
    <w:rsid w:val="1AA85649"/>
    <w:rsid w:val="1AB24B99"/>
    <w:rsid w:val="1AC07CBA"/>
    <w:rsid w:val="1AF57CC6"/>
    <w:rsid w:val="1B2C6F93"/>
    <w:rsid w:val="1C105794"/>
    <w:rsid w:val="1C214239"/>
    <w:rsid w:val="1C5573B1"/>
    <w:rsid w:val="1CA605F0"/>
    <w:rsid w:val="1CC07119"/>
    <w:rsid w:val="1EE9320F"/>
    <w:rsid w:val="1F111D05"/>
    <w:rsid w:val="1F516372"/>
    <w:rsid w:val="20523B78"/>
    <w:rsid w:val="20D22EF7"/>
    <w:rsid w:val="20E61B00"/>
    <w:rsid w:val="213A3C94"/>
    <w:rsid w:val="2288294E"/>
    <w:rsid w:val="230D1610"/>
    <w:rsid w:val="2340091A"/>
    <w:rsid w:val="2424505B"/>
    <w:rsid w:val="26603B3E"/>
    <w:rsid w:val="26FE7307"/>
    <w:rsid w:val="270066A5"/>
    <w:rsid w:val="27156F2D"/>
    <w:rsid w:val="27B06E8F"/>
    <w:rsid w:val="283C3257"/>
    <w:rsid w:val="285355E2"/>
    <w:rsid w:val="28813482"/>
    <w:rsid w:val="28C61113"/>
    <w:rsid w:val="29AD7ED2"/>
    <w:rsid w:val="29B635DD"/>
    <w:rsid w:val="2A1104DA"/>
    <w:rsid w:val="2A175A2C"/>
    <w:rsid w:val="2A2D713F"/>
    <w:rsid w:val="2ADF0002"/>
    <w:rsid w:val="2B054C24"/>
    <w:rsid w:val="2B23003E"/>
    <w:rsid w:val="2C327833"/>
    <w:rsid w:val="2C362D97"/>
    <w:rsid w:val="2C427818"/>
    <w:rsid w:val="2D3C09F9"/>
    <w:rsid w:val="2DC74427"/>
    <w:rsid w:val="2E942838"/>
    <w:rsid w:val="2ED529C5"/>
    <w:rsid w:val="2F040DA5"/>
    <w:rsid w:val="2F444C18"/>
    <w:rsid w:val="2F835A02"/>
    <w:rsid w:val="2FD00080"/>
    <w:rsid w:val="2FEC2D2C"/>
    <w:rsid w:val="30062758"/>
    <w:rsid w:val="30C04F0C"/>
    <w:rsid w:val="312B28BA"/>
    <w:rsid w:val="318E12DA"/>
    <w:rsid w:val="31944532"/>
    <w:rsid w:val="31D97DB0"/>
    <w:rsid w:val="32313025"/>
    <w:rsid w:val="329F2EDF"/>
    <w:rsid w:val="32C375B3"/>
    <w:rsid w:val="33DF7519"/>
    <w:rsid w:val="33F37A36"/>
    <w:rsid w:val="346F6E14"/>
    <w:rsid w:val="34AE7098"/>
    <w:rsid w:val="353201D7"/>
    <w:rsid w:val="353E07CC"/>
    <w:rsid w:val="359E5308"/>
    <w:rsid w:val="36A4591F"/>
    <w:rsid w:val="36C12269"/>
    <w:rsid w:val="376A3F35"/>
    <w:rsid w:val="3784654C"/>
    <w:rsid w:val="37A97C5B"/>
    <w:rsid w:val="38E12976"/>
    <w:rsid w:val="38F774CD"/>
    <w:rsid w:val="3A1B5299"/>
    <w:rsid w:val="3A26310F"/>
    <w:rsid w:val="3AA12ABC"/>
    <w:rsid w:val="3AE11EAD"/>
    <w:rsid w:val="3B4D4259"/>
    <w:rsid w:val="3C16725E"/>
    <w:rsid w:val="3DF6730F"/>
    <w:rsid w:val="3E0C6512"/>
    <w:rsid w:val="3E9C6B44"/>
    <w:rsid w:val="3EB26AE9"/>
    <w:rsid w:val="3F0874F8"/>
    <w:rsid w:val="3F1A121C"/>
    <w:rsid w:val="3FC06CA7"/>
    <w:rsid w:val="3FC26926"/>
    <w:rsid w:val="3FCD4CB7"/>
    <w:rsid w:val="400D1324"/>
    <w:rsid w:val="419E6238"/>
    <w:rsid w:val="41D50910"/>
    <w:rsid w:val="41F56C46"/>
    <w:rsid w:val="425659E6"/>
    <w:rsid w:val="42B94406"/>
    <w:rsid w:val="431B31A5"/>
    <w:rsid w:val="431D5B2B"/>
    <w:rsid w:val="434B2787"/>
    <w:rsid w:val="43911EEB"/>
    <w:rsid w:val="45EC1B40"/>
    <w:rsid w:val="46120DC1"/>
    <w:rsid w:val="465C34D5"/>
    <w:rsid w:val="46E147D5"/>
    <w:rsid w:val="483805A3"/>
    <w:rsid w:val="486B7ADE"/>
    <w:rsid w:val="48E9042E"/>
    <w:rsid w:val="492A0E97"/>
    <w:rsid w:val="498118A6"/>
    <w:rsid w:val="4A660C1F"/>
    <w:rsid w:val="4AD93A9C"/>
    <w:rsid w:val="4BAB34B4"/>
    <w:rsid w:val="4CD17A13"/>
    <w:rsid w:val="4DCE2FB0"/>
    <w:rsid w:val="4E1C2624"/>
    <w:rsid w:val="4E6414E8"/>
    <w:rsid w:val="4F1B1AAB"/>
    <w:rsid w:val="4F56232E"/>
    <w:rsid w:val="509A1A3E"/>
    <w:rsid w:val="50A726BE"/>
    <w:rsid w:val="5106345A"/>
    <w:rsid w:val="51470265"/>
    <w:rsid w:val="51C00F7D"/>
    <w:rsid w:val="52110F05"/>
    <w:rsid w:val="52706834"/>
    <w:rsid w:val="52F841F2"/>
    <w:rsid w:val="531E39ED"/>
    <w:rsid w:val="534244A5"/>
    <w:rsid w:val="53575517"/>
    <w:rsid w:val="53933DE8"/>
    <w:rsid w:val="53BB1237"/>
    <w:rsid w:val="53FA3C53"/>
    <w:rsid w:val="543705E5"/>
    <w:rsid w:val="543E3FE0"/>
    <w:rsid w:val="5492094F"/>
    <w:rsid w:val="54AA15C2"/>
    <w:rsid w:val="54BA276E"/>
    <w:rsid w:val="555F3022"/>
    <w:rsid w:val="555F4193"/>
    <w:rsid w:val="56123C1C"/>
    <w:rsid w:val="56714826"/>
    <w:rsid w:val="574E3196"/>
    <w:rsid w:val="575D795E"/>
    <w:rsid w:val="57947DF5"/>
    <w:rsid w:val="57CB6E97"/>
    <w:rsid w:val="5843585C"/>
    <w:rsid w:val="595E18C4"/>
    <w:rsid w:val="597B275E"/>
    <w:rsid w:val="59A92BA5"/>
    <w:rsid w:val="5AAD49D1"/>
    <w:rsid w:val="5AB34300"/>
    <w:rsid w:val="5AD01C6E"/>
    <w:rsid w:val="5BE935E0"/>
    <w:rsid w:val="5C2A51C2"/>
    <w:rsid w:val="5C626B48"/>
    <w:rsid w:val="5D442B17"/>
    <w:rsid w:val="5E731884"/>
    <w:rsid w:val="5FB9411A"/>
    <w:rsid w:val="5FFA0406"/>
    <w:rsid w:val="609D7C10"/>
    <w:rsid w:val="61367E2B"/>
    <w:rsid w:val="61407419"/>
    <w:rsid w:val="61483058"/>
    <w:rsid w:val="619736AB"/>
    <w:rsid w:val="624E3A56"/>
    <w:rsid w:val="632B690F"/>
    <w:rsid w:val="633330CC"/>
    <w:rsid w:val="639F3A80"/>
    <w:rsid w:val="63EE2016"/>
    <w:rsid w:val="63F56B6C"/>
    <w:rsid w:val="6437077B"/>
    <w:rsid w:val="646E327A"/>
    <w:rsid w:val="646E75D0"/>
    <w:rsid w:val="64F81604"/>
    <w:rsid w:val="656D2160"/>
    <w:rsid w:val="669D57B4"/>
    <w:rsid w:val="66DB6930"/>
    <w:rsid w:val="671962B5"/>
    <w:rsid w:val="676550B0"/>
    <w:rsid w:val="677A5055"/>
    <w:rsid w:val="67B1772D"/>
    <w:rsid w:val="67D7585D"/>
    <w:rsid w:val="67E307E8"/>
    <w:rsid w:val="67F77DEC"/>
    <w:rsid w:val="6834081A"/>
    <w:rsid w:val="68A93ABF"/>
    <w:rsid w:val="68C72A89"/>
    <w:rsid w:val="68EC3C32"/>
    <w:rsid w:val="692176BA"/>
    <w:rsid w:val="699D208E"/>
    <w:rsid w:val="69A63060"/>
    <w:rsid w:val="69E45223"/>
    <w:rsid w:val="6A7B7299"/>
    <w:rsid w:val="6AD51554"/>
    <w:rsid w:val="6AE8363D"/>
    <w:rsid w:val="6BAE6CB9"/>
    <w:rsid w:val="6C885067"/>
    <w:rsid w:val="6C8E0E7B"/>
    <w:rsid w:val="6CA17B09"/>
    <w:rsid w:val="6D702F2D"/>
    <w:rsid w:val="6D8C29C6"/>
    <w:rsid w:val="6DA1296C"/>
    <w:rsid w:val="6E25131E"/>
    <w:rsid w:val="6E844BD3"/>
    <w:rsid w:val="6E9047F2"/>
    <w:rsid w:val="6EA64798"/>
    <w:rsid w:val="6ECF149A"/>
    <w:rsid w:val="6ECF5854"/>
    <w:rsid w:val="6F1C7C5A"/>
    <w:rsid w:val="6FE05419"/>
    <w:rsid w:val="6FE26066"/>
    <w:rsid w:val="70221706"/>
    <w:rsid w:val="70311F23"/>
    <w:rsid w:val="71263532"/>
    <w:rsid w:val="7186143D"/>
    <w:rsid w:val="71F37403"/>
    <w:rsid w:val="7220374A"/>
    <w:rsid w:val="726C0EB2"/>
    <w:rsid w:val="72BB6BA1"/>
    <w:rsid w:val="72BC412F"/>
    <w:rsid w:val="73245576"/>
    <w:rsid w:val="732E3907"/>
    <w:rsid w:val="73891E79"/>
    <w:rsid w:val="739132F6"/>
    <w:rsid w:val="739859FF"/>
    <w:rsid w:val="7487428C"/>
    <w:rsid w:val="749F32CF"/>
    <w:rsid w:val="74DB1CF5"/>
    <w:rsid w:val="75332807"/>
    <w:rsid w:val="757A7A61"/>
    <w:rsid w:val="75A934F5"/>
    <w:rsid w:val="75D00657"/>
    <w:rsid w:val="762A48EA"/>
    <w:rsid w:val="76B05347"/>
    <w:rsid w:val="780A33D5"/>
    <w:rsid w:val="789C1DEF"/>
    <w:rsid w:val="793E5866"/>
    <w:rsid w:val="79757554"/>
    <w:rsid w:val="7A0D6154"/>
    <w:rsid w:val="7A7D43AC"/>
    <w:rsid w:val="7A9B3AB3"/>
    <w:rsid w:val="7AAB215F"/>
    <w:rsid w:val="7BEE3198"/>
    <w:rsid w:val="7C26236B"/>
    <w:rsid w:val="7C860758"/>
    <w:rsid w:val="7CE50175"/>
    <w:rsid w:val="7D344BEB"/>
    <w:rsid w:val="7D796BFE"/>
    <w:rsid w:val="7D883202"/>
    <w:rsid w:val="7DF2716A"/>
    <w:rsid w:val="7E813419"/>
    <w:rsid w:val="7ED52E0A"/>
    <w:rsid w:val="7F242C23"/>
    <w:rsid w:val="7F9C15E8"/>
    <w:rsid w:val="7FE63FE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iPriority="39" w:semiHidden="0" w:name="toc 2"/>
    <w:lsdException w:qFormat="1" w:uiPriority="39" w:semiHidden="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99" w:semiHidden="0" w:name="Normal Indent"/>
    <w:lsdException w:uiPriority="0" w:name="footnote text"/>
    <w:lsdException w:qFormat="1" w:unhideWhenUsed="0" w:uiPriority="0" w:name="annotation text"/>
    <w:lsdException w:qFormat="1" w:unhideWhenUsed="0" w:uiPriority="99"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99" w:semiHidden="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iPriority="99" w:semiHidden="0" w:name="HTML Preformatted"/>
    <w:lsdException w:uiPriority="0" w:name="HTML Sample"/>
    <w:lsdException w:uiPriority="0" w:name="HTML Typewriter"/>
    <w:lsdException w:uiPriority="0"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tabs>
        <w:tab w:val="left" w:pos="432"/>
      </w:tabs>
      <w:spacing w:before="340" w:after="330" w:line="578" w:lineRule="auto"/>
      <w:ind w:left="432" w:hanging="432"/>
      <w:outlineLvl w:val="0"/>
    </w:pPr>
    <w:rPr>
      <w:rFonts w:ascii="宋体" w:hAnsi="华文宋体"/>
      <w:b/>
      <w:kern w:val="44"/>
      <w:sz w:val="52"/>
      <w:szCs w:val="20"/>
    </w:rPr>
  </w:style>
  <w:style w:type="paragraph" w:styleId="4">
    <w:name w:val="heading 2"/>
    <w:basedOn w:val="1"/>
    <w:next w:val="1"/>
    <w:qFormat/>
    <w:uiPriority w:val="0"/>
    <w:pPr>
      <w:keepNext/>
      <w:widowControl/>
      <w:tabs>
        <w:tab w:val="left" w:pos="576"/>
      </w:tabs>
      <w:spacing w:before="240" w:after="60"/>
      <w:ind w:left="576" w:hanging="576"/>
      <w:jc w:val="left"/>
      <w:outlineLvl w:val="1"/>
    </w:pPr>
    <w:rPr>
      <w:rFonts w:ascii="Arial" w:hAnsi="Arial" w:eastAsia="华文宋体"/>
      <w:b/>
      <w:i/>
      <w:kern w:val="0"/>
      <w:sz w:val="28"/>
      <w:szCs w:val="20"/>
    </w:rPr>
  </w:style>
  <w:style w:type="paragraph" w:styleId="5">
    <w:name w:val="heading 3"/>
    <w:basedOn w:val="1"/>
    <w:next w:val="1"/>
    <w:qFormat/>
    <w:uiPriority w:val="0"/>
    <w:pPr>
      <w:keepNext/>
      <w:widowControl/>
      <w:tabs>
        <w:tab w:val="left" w:pos="720"/>
      </w:tabs>
      <w:spacing w:before="240" w:after="60"/>
      <w:ind w:left="720" w:hanging="720"/>
      <w:jc w:val="left"/>
      <w:outlineLvl w:val="2"/>
    </w:pPr>
    <w:rPr>
      <w:rFonts w:ascii="Arial" w:hAnsi="Arial" w:eastAsia="华文宋体"/>
      <w:b/>
      <w:kern w:val="0"/>
      <w:sz w:val="26"/>
      <w:szCs w:val="20"/>
    </w:rPr>
  </w:style>
  <w:style w:type="paragraph" w:styleId="6">
    <w:name w:val="heading 4"/>
    <w:basedOn w:val="1"/>
    <w:next w:val="1"/>
    <w:qFormat/>
    <w:uiPriority w:val="0"/>
    <w:pPr>
      <w:widowControl/>
      <w:tabs>
        <w:tab w:val="left" w:pos="1080"/>
      </w:tabs>
      <w:spacing w:before="120" w:after="120" w:line="360" w:lineRule="auto"/>
      <w:ind w:left="864" w:hanging="864"/>
      <w:outlineLvl w:val="3"/>
    </w:pPr>
    <w:rPr>
      <w:rFonts w:ascii="华文宋体" w:hAnsi="华文宋体" w:eastAsia="华文宋体"/>
      <w:kern w:val="0"/>
      <w:sz w:val="24"/>
      <w:szCs w:val="20"/>
    </w:rPr>
  </w:style>
  <w:style w:type="paragraph" w:styleId="7">
    <w:name w:val="heading 5"/>
    <w:basedOn w:val="1"/>
    <w:next w:val="1"/>
    <w:qFormat/>
    <w:uiPriority w:val="0"/>
    <w:pPr>
      <w:widowControl/>
      <w:tabs>
        <w:tab w:val="left" w:pos="1008"/>
      </w:tabs>
      <w:spacing w:before="240" w:after="60"/>
      <w:ind w:left="1008" w:hanging="1008"/>
      <w:jc w:val="left"/>
      <w:outlineLvl w:val="4"/>
    </w:pPr>
    <w:rPr>
      <w:rFonts w:ascii="华文宋体" w:hAnsi="华文宋体" w:eastAsia="华文宋体"/>
      <w:b/>
      <w:i/>
      <w:kern w:val="0"/>
      <w:sz w:val="26"/>
      <w:szCs w:val="20"/>
    </w:rPr>
  </w:style>
  <w:style w:type="paragraph" w:styleId="8">
    <w:name w:val="heading 6"/>
    <w:basedOn w:val="1"/>
    <w:next w:val="1"/>
    <w:qFormat/>
    <w:uiPriority w:val="0"/>
    <w:pPr>
      <w:widowControl/>
      <w:tabs>
        <w:tab w:val="left" w:pos="1152"/>
      </w:tabs>
      <w:spacing w:before="240" w:after="60"/>
      <w:ind w:left="1152" w:hanging="1152"/>
      <w:jc w:val="left"/>
      <w:outlineLvl w:val="5"/>
    </w:pPr>
    <w:rPr>
      <w:rFonts w:ascii="华文宋体" w:hAnsi="华文宋体" w:eastAsia="华文宋体"/>
      <w:b/>
      <w:kern w:val="0"/>
      <w:sz w:val="22"/>
      <w:szCs w:val="20"/>
    </w:rPr>
  </w:style>
  <w:style w:type="paragraph" w:styleId="9">
    <w:name w:val="heading 7"/>
    <w:basedOn w:val="1"/>
    <w:next w:val="1"/>
    <w:qFormat/>
    <w:uiPriority w:val="0"/>
    <w:pPr>
      <w:widowControl/>
      <w:tabs>
        <w:tab w:val="left" w:pos="1296"/>
      </w:tabs>
      <w:spacing w:before="240" w:after="60"/>
      <w:ind w:left="1296" w:hanging="1296"/>
      <w:jc w:val="left"/>
      <w:outlineLvl w:val="6"/>
    </w:pPr>
    <w:rPr>
      <w:rFonts w:ascii="华文宋体" w:hAnsi="华文宋体" w:eastAsia="华文宋体"/>
      <w:kern w:val="0"/>
      <w:sz w:val="24"/>
      <w:szCs w:val="20"/>
    </w:rPr>
  </w:style>
  <w:style w:type="paragraph" w:styleId="10">
    <w:name w:val="heading 8"/>
    <w:basedOn w:val="1"/>
    <w:next w:val="1"/>
    <w:qFormat/>
    <w:uiPriority w:val="0"/>
    <w:pPr>
      <w:widowControl/>
      <w:tabs>
        <w:tab w:val="left" w:pos="1440"/>
      </w:tabs>
      <w:spacing w:before="240" w:after="60"/>
      <w:ind w:left="1440" w:hanging="1440"/>
      <w:jc w:val="left"/>
      <w:outlineLvl w:val="7"/>
    </w:pPr>
    <w:rPr>
      <w:rFonts w:ascii="华文宋体" w:hAnsi="华文宋体" w:eastAsia="华文宋体"/>
      <w:i/>
      <w:kern w:val="0"/>
      <w:sz w:val="24"/>
      <w:szCs w:val="20"/>
    </w:rPr>
  </w:style>
  <w:style w:type="paragraph" w:styleId="11">
    <w:name w:val="heading 9"/>
    <w:basedOn w:val="1"/>
    <w:next w:val="1"/>
    <w:qFormat/>
    <w:uiPriority w:val="0"/>
    <w:pPr>
      <w:widowControl/>
      <w:tabs>
        <w:tab w:val="left" w:pos="1584"/>
      </w:tabs>
      <w:spacing w:before="240" w:after="60"/>
      <w:ind w:left="1584" w:hanging="1584"/>
      <w:jc w:val="left"/>
      <w:outlineLvl w:val="8"/>
    </w:pPr>
    <w:rPr>
      <w:rFonts w:ascii="Arial" w:hAnsi="Arial" w:eastAsia="华文宋体"/>
      <w:kern w:val="0"/>
      <w:sz w:val="22"/>
      <w:szCs w:val="20"/>
    </w:rPr>
  </w:style>
  <w:style w:type="character" w:default="1" w:styleId="32">
    <w:name w:val="Default Paragraph Font"/>
    <w:semiHidden/>
    <w:unhideWhenUsed/>
    <w:qFormat/>
    <w:uiPriority w:val="1"/>
  </w:style>
  <w:style w:type="table" w:default="1" w:styleId="36">
    <w:name w:val="Normal Table"/>
    <w:semiHidden/>
    <w:unhideWhenUsed/>
    <w:qFormat/>
    <w:uiPriority w:val="99"/>
    <w:tblPr>
      <w:tblLayout w:type="fixed"/>
      <w:tblCellMar>
        <w:top w:w="0" w:type="dxa"/>
        <w:left w:w="108" w:type="dxa"/>
        <w:bottom w:w="0" w:type="dxa"/>
        <w:right w:w="108" w:type="dxa"/>
      </w:tblCellMar>
    </w:tblPr>
  </w:style>
  <w:style w:type="paragraph" w:styleId="2">
    <w:name w:val="Normal Indent"/>
    <w:basedOn w:val="1"/>
    <w:link w:val="39"/>
    <w:qFormat/>
    <w:uiPriority w:val="99"/>
    <w:pPr>
      <w:widowControl/>
      <w:ind w:firstLine="420"/>
      <w:jc w:val="left"/>
    </w:pPr>
    <w:rPr>
      <w:kern w:val="0"/>
      <w:sz w:val="20"/>
      <w:szCs w:val="20"/>
    </w:rPr>
  </w:style>
  <w:style w:type="paragraph" w:styleId="12">
    <w:name w:val="annotation subject"/>
    <w:basedOn w:val="13"/>
    <w:next w:val="13"/>
    <w:semiHidden/>
    <w:qFormat/>
    <w:uiPriority w:val="0"/>
    <w:pPr>
      <w:adjustRightInd/>
      <w:spacing w:line="240" w:lineRule="auto"/>
      <w:textAlignment w:val="auto"/>
    </w:pPr>
    <w:rPr>
      <w:b/>
      <w:bCs/>
      <w:kern w:val="2"/>
      <w:sz w:val="21"/>
      <w:szCs w:val="24"/>
    </w:rPr>
  </w:style>
  <w:style w:type="paragraph" w:styleId="13">
    <w:name w:val="annotation text"/>
    <w:basedOn w:val="1"/>
    <w:semiHidden/>
    <w:qFormat/>
    <w:uiPriority w:val="0"/>
    <w:pPr>
      <w:adjustRightInd w:val="0"/>
      <w:spacing w:line="360" w:lineRule="atLeast"/>
      <w:jc w:val="left"/>
      <w:textAlignment w:val="baseline"/>
    </w:pPr>
    <w:rPr>
      <w:kern w:val="0"/>
      <w:sz w:val="24"/>
      <w:szCs w:val="20"/>
    </w:rPr>
  </w:style>
  <w:style w:type="paragraph" w:styleId="14">
    <w:name w:val="Document Map"/>
    <w:basedOn w:val="1"/>
    <w:semiHidden/>
    <w:qFormat/>
    <w:uiPriority w:val="0"/>
    <w:pPr>
      <w:shd w:val="clear" w:color="auto" w:fill="000080"/>
    </w:pPr>
  </w:style>
  <w:style w:type="paragraph" w:styleId="15">
    <w:name w:val="Body Text 3"/>
    <w:basedOn w:val="1"/>
    <w:link w:val="43"/>
    <w:qFormat/>
    <w:uiPriority w:val="0"/>
    <w:pPr>
      <w:spacing w:after="120"/>
    </w:pPr>
    <w:rPr>
      <w:rFonts w:ascii="Tahoma" w:hAnsi="Tahoma"/>
      <w:sz w:val="16"/>
      <w:szCs w:val="16"/>
    </w:rPr>
  </w:style>
  <w:style w:type="paragraph" w:styleId="16">
    <w:name w:val="Body Text"/>
    <w:basedOn w:val="1"/>
    <w:qFormat/>
    <w:uiPriority w:val="0"/>
    <w:pPr>
      <w:spacing w:line="500" w:lineRule="exact"/>
    </w:pPr>
    <w:rPr>
      <w:rFonts w:ascii="宋体" w:hAnsi="宋体"/>
      <w:sz w:val="24"/>
    </w:rPr>
  </w:style>
  <w:style w:type="paragraph" w:styleId="17">
    <w:name w:val="Body Text Indent"/>
    <w:basedOn w:val="1"/>
    <w:qFormat/>
    <w:uiPriority w:val="0"/>
    <w:pPr>
      <w:spacing w:line="360" w:lineRule="auto"/>
      <w:ind w:firstLine="600" w:firstLineChars="250"/>
    </w:pPr>
    <w:rPr>
      <w:rFonts w:ascii="宋体" w:hAnsi="宋体"/>
      <w:sz w:val="24"/>
    </w:rPr>
  </w:style>
  <w:style w:type="paragraph" w:styleId="18">
    <w:name w:val="toc 3"/>
    <w:basedOn w:val="1"/>
    <w:next w:val="1"/>
    <w:unhideWhenUsed/>
    <w:qFormat/>
    <w:uiPriority w:val="39"/>
    <w:pPr>
      <w:widowControl/>
      <w:spacing w:after="100" w:line="276" w:lineRule="auto"/>
      <w:ind w:left="440"/>
      <w:jc w:val="left"/>
    </w:pPr>
    <w:rPr>
      <w:rFonts w:ascii="Calibri" w:hAnsi="Calibri"/>
      <w:kern w:val="0"/>
      <w:sz w:val="22"/>
      <w:szCs w:val="22"/>
    </w:rPr>
  </w:style>
  <w:style w:type="paragraph" w:styleId="19">
    <w:name w:val="Plain Text"/>
    <w:basedOn w:val="1"/>
    <w:link w:val="62"/>
    <w:qFormat/>
    <w:uiPriority w:val="0"/>
    <w:pPr>
      <w:adjustRightInd w:val="0"/>
      <w:spacing w:line="360" w:lineRule="atLeast"/>
      <w:textAlignment w:val="baseline"/>
    </w:pPr>
    <w:rPr>
      <w:rFonts w:ascii="宋体" w:hAnsi="Courier New"/>
      <w:szCs w:val="20"/>
    </w:rPr>
  </w:style>
  <w:style w:type="paragraph" w:styleId="20">
    <w:name w:val="Date"/>
    <w:basedOn w:val="1"/>
    <w:next w:val="1"/>
    <w:qFormat/>
    <w:uiPriority w:val="0"/>
    <w:pPr>
      <w:widowControl/>
      <w:spacing w:before="100" w:beforeAutospacing="1" w:after="100" w:afterAutospacing="1"/>
      <w:jc w:val="left"/>
    </w:pPr>
    <w:rPr>
      <w:rFonts w:ascii="宋体" w:hAnsi="宋体"/>
      <w:kern w:val="0"/>
      <w:sz w:val="24"/>
    </w:rPr>
  </w:style>
  <w:style w:type="paragraph" w:styleId="21">
    <w:name w:val="Body Text Indent 2"/>
    <w:basedOn w:val="1"/>
    <w:qFormat/>
    <w:uiPriority w:val="0"/>
    <w:pPr>
      <w:ind w:firstLine="540" w:firstLineChars="180"/>
    </w:pPr>
    <w:rPr>
      <w:sz w:val="30"/>
      <w:szCs w:val="30"/>
    </w:rPr>
  </w:style>
  <w:style w:type="paragraph" w:styleId="22">
    <w:name w:val="Balloon Text"/>
    <w:basedOn w:val="1"/>
    <w:semiHidden/>
    <w:qFormat/>
    <w:uiPriority w:val="0"/>
    <w:rPr>
      <w:sz w:val="18"/>
      <w:szCs w:val="18"/>
    </w:rPr>
  </w:style>
  <w:style w:type="paragraph" w:styleId="23">
    <w:name w:val="footer"/>
    <w:basedOn w:val="1"/>
    <w:link w:val="42"/>
    <w:qFormat/>
    <w:uiPriority w:val="0"/>
    <w:pPr>
      <w:tabs>
        <w:tab w:val="center" w:pos="4153"/>
        <w:tab w:val="right" w:pos="8306"/>
      </w:tabs>
      <w:snapToGrid w:val="0"/>
      <w:jc w:val="left"/>
    </w:pPr>
    <w:rPr>
      <w:sz w:val="18"/>
      <w:szCs w:val="18"/>
    </w:rPr>
  </w:style>
  <w:style w:type="paragraph" w:styleId="24">
    <w:name w:val="header"/>
    <w:basedOn w:val="1"/>
    <w:link w:val="61"/>
    <w:qFormat/>
    <w:uiPriority w:val="99"/>
    <w:pPr>
      <w:pBdr>
        <w:bottom w:val="single" w:color="auto" w:sz="6" w:space="1"/>
      </w:pBdr>
      <w:tabs>
        <w:tab w:val="center" w:pos="4153"/>
        <w:tab w:val="right" w:pos="8306"/>
      </w:tabs>
      <w:snapToGrid w:val="0"/>
      <w:jc w:val="center"/>
    </w:pPr>
    <w:rPr>
      <w:sz w:val="18"/>
      <w:szCs w:val="18"/>
    </w:rPr>
  </w:style>
  <w:style w:type="paragraph" w:styleId="25">
    <w:name w:val="toc 1"/>
    <w:basedOn w:val="1"/>
    <w:next w:val="1"/>
    <w:qFormat/>
    <w:uiPriority w:val="39"/>
  </w:style>
  <w:style w:type="paragraph" w:styleId="26">
    <w:name w:val="List"/>
    <w:basedOn w:val="1"/>
    <w:qFormat/>
    <w:uiPriority w:val="0"/>
    <w:pPr>
      <w:ind w:left="200" w:hanging="200" w:hangingChars="200"/>
    </w:pPr>
  </w:style>
  <w:style w:type="paragraph" w:styleId="27">
    <w:name w:val="Body Text Indent 3"/>
    <w:basedOn w:val="1"/>
    <w:qFormat/>
    <w:uiPriority w:val="0"/>
    <w:pPr>
      <w:spacing w:line="480" w:lineRule="exact"/>
      <w:ind w:firstLine="480" w:firstLineChars="200"/>
    </w:pPr>
    <w:rPr>
      <w:sz w:val="24"/>
      <w:szCs w:val="32"/>
    </w:rPr>
  </w:style>
  <w:style w:type="paragraph" w:styleId="28">
    <w:name w:val="toc 2"/>
    <w:basedOn w:val="1"/>
    <w:next w:val="1"/>
    <w:unhideWhenUsed/>
    <w:qFormat/>
    <w:uiPriority w:val="39"/>
    <w:pPr>
      <w:widowControl/>
      <w:spacing w:after="100" w:line="276" w:lineRule="auto"/>
      <w:ind w:left="220"/>
      <w:jc w:val="left"/>
    </w:pPr>
    <w:rPr>
      <w:rFonts w:ascii="Calibri" w:hAnsi="Calibri"/>
      <w:kern w:val="0"/>
      <w:sz w:val="22"/>
      <w:szCs w:val="22"/>
    </w:rPr>
  </w:style>
  <w:style w:type="paragraph" w:styleId="29">
    <w:name w:val="HTML Preformatted"/>
    <w:basedOn w:val="1"/>
    <w:link w:val="60"/>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cs="Courier New"/>
      <w:kern w:val="0"/>
      <w:sz w:val="20"/>
      <w:szCs w:val="20"/>
    </w:rPr>
  </w:style>
  <w:style w:type="paragraph" w:styleId="30">
    <w:name w:val="Normal (Web)"/>
    <w:basedOn w:val="1"/>
    <w:qFormat/>
    <w:uiPriority w:val="0"/>
    <w:pPr>
      <w:widowControl/>
      <w:spacing w:before="100" w:beforeAutospacing="1" w:after="100" w:afterAutospacing="1"/>
      <w:jc w:val="left"/>
    </w:pPr>
    <w:rPr>
      <w:rFonts w:ascii="宋体" w:hAnsi="宋体"/>
      <w:kern w:val="0"/>
      <w:sz w:val="24"/>
      <w:szCs w:val="20"/>
    </w:rPr>
  </w:style>
  <w:style w:type="paragraph" w:styleId="31">
    <w:name w:val="Title"/>
    <w:basedOn w:val="1"/>
    <w:next w:val="1"/>
    <w:link w:val="41"/>
    <w:qFormat/>
    <w:uiPriority w:val="0"/>
    <w:pPr>
      <w:spacing w:before="240" w:after="60"/>
      <w:jc w:val="center"/>
      <w:outlineLvl w:val="0"/>
    </w:pPr>
    <w:rPr>
      <w:rFonts w:ascii="Cambria" w:hAnsi="Cambria"/>
      <w:b/>
      <w:bCs/>
      <w:sz w:val="32"/>
      <w:szCs w:val="32"/>
    </w:rPr>
  </w:style>
  <w:style w:type="character" w:styleId="33">
    <w:name w:val="page number"/>
    <w:basedOn w:val="32"/>
    <w:qFormat/>
    <w:uiPriority w:val="0"/>
  </w:style>
  <w:style w:type="character" w:styleId="34">
    <w:name w:val="Hyperlink"/>
    <w:qFormat/>
    <w:uiPriority w:val="99"/>
    <w:rPr>
      <w:color w:val="0000FF"/>
      <w:u w:val="single"/>
    </w:rPr>
  </w:style>
  <w:style w:type="character" w:styleId="35">
    <w:name w:val="annotation reference"/>
    <w:semiHidden/>
    <w:qFormat/>
    <w:uiPriority w:val="0"/>
    <w:rPr>
      <w:sz w:val="21"/>
      <w:szCs w:val="21"/>
    </w:rPr>
  </w:style>
  <w:style w:type="table" w:styleId="37">
    <w:name w:val="Table Grid"/>
    <w:basedOn w:val="36"/>
    <w:qFormat/>
    <w:uiPriority w:val="39"/>
    <w:rPr>
      <w:kern w:val="2"/>
      <w:sz w:val="21"/>
      <w:szCs w:val="21"/>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customStyle="1" w:styleId="38">
    <w:name w:val="纯文本 Char Char"/>
    <w:qFormat/>
    <w:uiPriority w:val="0"/>
    <w:rPr>
      <w:rFonts w:ascii="宋体" w:hAnsi="Courier New" w:eastAsia="宋体"/>
      <w:kern w:val="2"/>
      <w:sz w:val="21"/>
      <w:lang w:val="en-US" w:eastAsia="zh-CN" w:bidi="ar-SA"/>
    </w:rPr>
  </w:style>
  <w:style w:type="character" w:customStyle="1" w:styleId="39">
    <w:name w:val="正文缩进 Char"/>
    <w:link w:val="2"/>
    <w:qFormat/>
    <w:uiPriority w:val="0"/>
    <w:rPr>
      <w:rFonts w:eastAsia="宋体"/>
      <w:lang w:val="en-US" w:eastAsia="zh-CN" w:bidi="ar-SA"/>
    </w:rPr>
  </w:style>
  <w:style w:type="character" w:customStyle="1" w:styleId="40">
    <w:name w:val="red1"/>
    <w:qFormat/>
    <w:uiPriority w:val="0"/>
    <w:rPr>
      <w:rFonts w:ascii="Tahoma" w:hAnsi="Tahoma"/>
      <w:color w:val="FF0000"/>
      <w:sz w:val="24"/>
      <w:szCs w:val="20"/>
    </w:rPr>
  </w:style>
  <w:style w:type="character" w:customStyle="1" w:styleId="41">
    <w:name w:val="标题 Char"/>
    <w:link w:val="31"/>
    <w:qFormat/>
    <w:uiPriority w:val="0"/>
    <w:rPr>
      <w:rFonts w:ascii="Cambria" w:hAnsi="Cambria" w:cs="Times New Roman"/>
      <w:b/>
      <w:bCs/>
      <w:kern w:val="2"/>
      <w:sz w:val="32"/>
      <w:szCs w:val="32"/>
    </w:rPr>
  </w:style>
  <w:style w:type="character" w:customStyle="1" w:styleId="42">
    <w:name w:val="页脚 Char"/>
    <w:link w:val="23"/>
    <w:qFormat/>
    <w:uiPriority w:val="0"/>
    <w:rPr>
      <w:rFonts w:eastAsia="宋体"/>
      <w:kern w:val="2"/>
      <w:sz w:val="18"/>
      <w:szCs w:val="18"/>
      <w:lang w:val="en-US" w:eastAsia="zh-CN" w:bidi="ar-SA"/>
    </w:rPr>
  </w:style>
  <w:style w:type="character" w:customStyle="1" w:styleId="43">
    <w:name w:val="正文文本 3 Char"/>
    <w:link w:val="15"/>
    <w:qFormat/>
    <w:uiPriority w:val="0"/>
    <w:rPr>
      <w:rFonts w:ascii="Tahoma" w:hAnsi="Tahoma"/>
      <w:kern w:val="2"/>
      <w:sz w:val="16"/>
      <w:szCs w:val="16"/>
    </w:rPr>
  </w:style>
  <w:style w:type="paragraph" w:customStyle="1" w:styleId="44">
    <w:name w:val="样式1"/>
    <w:basedOn w:val="7"/>
    <w:qFormat/>
    <w:uiPriority w:val="0"/>
    <w:pPr>
      <w:widowControl w:val="0"/>
      <w:tabs>
        <w:tab w:val="left" w:pos="1272"/>
      </w:tabs>
      <w:adjustRightInd w:val="0"/>
      <w:spacing w:before="0" w:after="0" w:line="240" w:lineRule="exact"/>
      <w:ind w:left="0" w:firstLine="0"/>
      <w:jc w:val="center"/>
      <w:textAlignment w:val="baseline"/>
      <w:outlineLvl w:val="9"/>
    </w:pPr>
    <w:rPr>
      <w:rFonts w:ascii="Times New Roman" w:hAnsi="Times New Roman" w:eastAsia="宋体"/>
      <w:b w:val="0"/>
      <w:i w:val="0"/>
      <w:kern w:val="2"/>
      <w:sz w:val="21"/>
      <w:szCs w:val="21"/>
    </w:rPr>
  </w:style>
  <w:style w:type="paragraph" w:customStyle="1" w:styleId="45">
    <w:name w:val="_Style 4"/>
    <w:basedOn w:val="1"/>
    <w:semiHidden/>
    <w:qFormat/>
    <w:uiPriority w:val="0"/>
    <w:pPr>
      <w:spacing w:line="360" w:lineRule="auto"/>
    </w:pPr>
    <w:rPr>
      <w:rFonts w:ascii="Tahoma" w:hAnsi="Tahoma"/>
      <w:sz w:val="24"/>
      <w:szCs w:val="20"/>
    </w:rPr>
  </w:style>
  <w:style w:type="paragraph" w:customStyle="1" w:styleId="46">
    <w:name w:val="_Style 12"/>
    <w:basedOn w:val="1"/>
    <w:semiHidden/>
    <w:qFormat/>
    <w:uiPriority w:val="0"/>
    <w:pPr>
      <w:spacing w:line="360" w:lineRule="auto"/>
    </w:pPr>
    <w:rPr>
      <w:rFonts w:ascii="Tahoma" w:hAnsi="Tahoma"/>
      <w:sz w:val="24"/>
      <w:szCs w:val="20"/>
    </w:rPr>
  </w:style>
  <w:style w:type="paragraph" w:customStyle="1" w:styleId="47">
    <w:name w:val="Char Char Char Char"/>
    <w:basedOn w:val="1"/>
    <w:qFormat/>
    <w:uiPriority w:val="0"/>
    <w:pPr>
      <w:spacing w:afterLines="50" w:line="380" w:lineRule="exact"/>
    </w:pPr>
    <w:rPr>
      <w:szCs w:val="20"/>
    </w:rPr>
  </w:style>
  <w:style w:type="paragraph" w:customStyle="1" w:styleId="48">
    <w:name w:val="Char"/>
    <w:basedOn w:val="1"/>
    <w:semiHidden/>
    <w:qFormat/>
    <w:uiPriority w:val="0"/>
    <w:pPr>
      <w:spacing w:line="360" w:lineRule="auto"/>
    </w:pPr>
    <w:rPr>
      <w:rFonts w:ascii="Tahoma" w:hAnsi="Tahoma"/>
      <w:sz w:val="24"/>
      <w:szCs w:val="20"/>
    </w:rPr>
  </w:style>
  <w:style w:type="paragraph" w:customStyle="1" w:styleId="49">
    <w:name w:val="Char Char1 Char Char Char"/>
    <w:basedOn w:val="1"/>
    <w:qFormat/>
    <w:uiPriority w:val="0"/>
    <w:rPr>
      <w:kern w:val="0"/>
      <w:sz w:val="20"/>
      <w:szCs w:val="20"/>
    </w:rPr>
  </w:style>
  <w:style w:type="paragraph" w:customStyle="1" w:styleId="50">
    <w:name w:val="_Style 15"/>
    <w:basedOn w:val="1"/>
    <w:qFormat/>
    <w:uiPriority w:val="0"/>
  </w:style>
  <w:style w:type="paragraph" w:customStyle="1" w:styleId="51">
    <w:name w:val="Default Paragraph Char Char Char Char"/>
    <w:basedOn w:val="1"/>
    <w:next w:val="1"/>
    <w:qFormat/>
    <w:uiPriority w:val="0"/>
    <w:pPr>
      <w:widowControl/>
      <w:spacing w:line="360" w:lineRule="auto"/>
      <w:jc w:val="left"/>
    </w:pPr>
    <w:rPr>
      <w:szCs w:val="20"/>
    </w:rPr>
  </w:style>
  <w:style w:type="paragraph" w:customStyle="1" w:styleId="52">
    <w:name w:val="TOC 标题1"/>
    <w:basedOn w:val="3"/>
    <w:next w:val="1"/>
    <w:qFormat/>
    <w:uiPriority w:val="39"/>
    <w:pPr>
      <w:widowControl/>
      <w:spacing w:before="480" w:after="0" w:line="276" w:lineRule="auto"/>
      <w:ind w:left="0" w:firstLine="0"/>
      <w:jc w:val="left"/>
      <w:outlineLvl w:val="9"/>
    </w:pPr>
    <w:rPr>
      <w:rFonts w:ascii="Cambria" w:hAnsi="Cambria"/>
      <w:bCs/>
      <w:color w:val="365F91"/>
      <w:kern w:val="0"/>
      <w:sz w:val="28"/>
      <w:szCs w:val="28"/>
    </w:rPr>
  </w:style>
  <w:style w:type="paragraph" w:customStyle="1" w:styleId="53">
    <w:name w:val="日期1"/>
    <w:basedOn w:val="1"/>
    <w:next w:val="1"/>
    <w:qFormat/>
    <w:uiPriority w:val="0"/>
    <w:pPr>
      <w:autoSpaceDE w:val="0"/>
      <w:autoSpaceDN w:val="0"/>
      <w:adjustRightInd w:val="0"/>
      <w:spacing w:line="500" w:lineRule="atLeast"/>
    </w:pPr>
    <w:rPr>
      <w:spacing w:val="-16"/>
      <w:kern w:val="0"/>
      <w:sz w:val="28"/>
      <w:szCs w:val="20"/>
    </w:rPr>
  </w:style>
  <w:style w:type="paragraph" w:customStyle="1" w:styleId="54">
    <w:name w:val="样式 宋体 小四 行距: 1.5 倍行距"/>
    <w:basedOn w:val="1"/>
    <w:qFormat/>
    <w:uiPriority w:val="0"/>
    <w:pPr>
      <w:widowControl/>
      <w:spacing w:line="360" w:lineRule="auto"/>
      <w:ind w:firstLine="799" w:firstLineChars="333"/>
      <w:jc w:val="left"/>
    </w:pPr>
    <w:rPr>
      <w:rFonts w:ascii="宋体" w:hAnsi="宋体" w:cs="宋体"/>
      <w:kern w:val="0"/>
      <w:szCs w:val="20"/>
    </w:rPr>
  </w:style>
  <w:style w:type="paragraph" w:styleId="55">
    <w:name w:val="List Paragraph"/>
    <w:basedOn w:val="1"/>
    <w:qFormat/>
    <w:uiPriority w:val="34"/>
    <w:pPr>
      <w:ind w:firstLine="420" w:firstLineChars="200"/>
    </w:pPr>
  </w:style>
  <w:style w:type="character" w:customStyle="1" w:styleId="56">
    <w:name w:val="正文1"/>
    <w:qFormat/>
    <w:uiPriority w:val="0"/>
    <w:rPr>
      <w:rFonts w:ascii="宋体" w:hAnsi="宋体"/>
      <w:color w:val="000000"/>
    </w:rPr>
  </w:style>
  <w:style w:type="character" w:customStyle="1" w:styleId="57">
    <w:name w:val="spanctfield1"/>
    <w:basedOn w:val="32"/>
    <w:qFormat/>
    <w:uiPriority w:val="0"/>
  </w:style>
  <w:style w:type="paragraph" w:customStyle="1" w:styleId="58">
    <w:name w:val="样式 正文首行缩进 + 首行缩进:  1 字符"/>
    <w:link w:val="59"/>
    <w:qFormat/>
    <w:uiPriority w:val="0"/>
    <w:pPr>
      <w:adjustRightInd w:val="0"/>
      <w:spacing w:line="360" w:lineRule="auto"/>
      <w:ind w:firstLine="100" w:firstLineChars="200"/>
      <w:textAlignment w:val="baseline"/>
    </w:pPr>
    <w:rPr>
      <w:rFonts w:ascii="仿宋" w:hAnsi="仿宋" w:eastAsia="仿宋_GB2312" w:cs="宋体"/>
      <w:sz w:val="24"/>
      <w:lang w:val="en-US" w:eastAsia="zh-CN" w:bidi="ar-SA"/>
    </w:rPr>
  </w:style>
  <w:style w:type="character" w:customStyle="1" w:styleId="59">
    <w:name w:val="样式 正文首行缩进 + 首行缩进:  1 字符 Char"/>
    <w:link w:val="58"/>
    <w:qFormat/>
    <w:uiPriority w:val="0"/>
    <w:rPr>
      <w:rFonts w:ascii="仿宋" w:hAnsi="仿宋" w:eastAsia="仿宋_GB2312" w:cs="宋体"/>
      <w:sz w:val="24"/>
    </w:rPr>
  </w:style>
  <w:style w:type="character" w:customStyle="1" w:styleId="60">
    <w:name w:val="HTML 预设格式 Char"/>
    <w:basedOn w:val="32"/>
    <w:link w:val="29"/>
    <w:qFormat/>
    <w:uiPriority w:val="99"/>
    <w:rPr>
      <w:rFonts w:ascii="黑体" w:hAnsi="Courier New" w:eastAsia="黑体" w:cs="Courier New"/>
    </w:rPr>
  </w:style>
  <w:style w:type="character" w:customStyle="1" w:styleId="61">
    <w:name w:val="页眉 Char"/>
    <w:basedOn w:val="32"/>
    <w:link w:val="24"/>
    <w:qFormat/>
    <w:uiPriority w:val="99"/>
    <w:rPr>
      <w:kern w:val="2"/>
      <w:sz w:val="18"/>
      <w:szCs w:val="18"/>
    </w:rPr>
  </w:style>
  <w:style w:type="character" w:customStyle="1" w:styleId="62">
    <w:name w:val="纯文本 Char"/>
    <w:link w:val="19"/>
    <w:qFormat/>
    <w:uiPriority w:val="0"/>
    <w:rPr>
      <w:rFonts w:ascii="宋体" w:hAnsi="Courier New"/>
      <w:kern w:val="2"/>
      <w:sz w:val="21"/>
    </w:rPr>
  </w:style>
  <w:style w:type="character" w:customStyle="1" w:styleId="63">
    <w:name w:val="font11"/>
    <w:qFormat/>
    <w:uiPriority w:val="0"/>
    <w:rPr>
      <w:rFonts w:hint="eastAsia" w:ascii="宋体" w:hAnsi="宋体" w:eastAsia="宋体" w:cs="宋体"/>
      <w:color w:val="000000"/>
      <w:sz w:val="22"/>
      <w:szCs w:val="22"/>
      <w:u w:val="none"/>
      <w:vertAlign w:val="superscript"/>
    </w:rPr>
  </w:style>
  <w:style w:type="character" w:customStyle="1" w:styleId="64">
    <w:name w:val="font01"/>
    <w:qFormat/>
    <w:uiPriority w:val="0"/>
    <w:rPr>
      <w:rFonts w:hint="eastAsia" w:ascii="宋体" w:hAnsi="宋体" w:eastAsia="宋体" w:cs="宋体"/>
      <w:color w:val="000000"/>
      <w:sz w:val="22"/>
      <w:szCs w:val="22"/>
      <w:u w:val="none"/>
    </w:rPr>
  </w:style>
  <w:style w:type="paragraph" w:customStyle="1" w:styleId="65">
    <w:name w:val="正文ing"/>
    <w:basedOn w:val="1"/>
    <w:link w:val="66"/>
    <w:qFormat/>
    <w:uiPriority w:val="0"/>
    <w:pPr>
      <w:widowControl/>
      <w:adjustRightInd w:val="0"/>
      <w:ind w:firstLine="420"/>
      <w:jc w:val="left"/>
    </w:pPr>
    <w:rPr>
      <w:rFonts w:ascii="宋体" w:hAnsi="宋体"/>
      <w:color w:val="C00000"/>
      <w:kern w:val="0"/>
      <w:sz w:val="24"/>
    </w:rPr>
  </w:style>
  <w:style w:type="character" w:customStyle="1" w:styleId="66">
    <w:name w:val="正文ing Char"/>
    <w:basedOn w:val="32"/>
    <w:link w:val="65"/>
    <w:qFormat/>
    <w:uiPriority w:val="0"/>
    <w:rPr>
      <w:rFonts w:ascii="宋体" w:hAnsi="宋体"/>
      <w:color w:val="C00000"/>
      <w:sz w:val="24"/>
      <w:szCs w:val="24"/>
    </w:rPr>
  </w:style>
  <w:style w:type="paragraph" w:customStyle="1" w:styleId="67">
    <w:name w:val="正文ing2"/>
    <w:basedOn w:val="1"/>
    <w:qFormat/>
    <w:uiPriority w:val="0"/>
    <w:pPr>
      <w:spacing w:line="360" w:lineRule="auto"/>
      <w:ind w:firstLine="480" w:firstLineChars="200"/>
      <w:jc w:val="left"/>
    </w:pPr>
    <w:rPr>
      <w:rFonts w:ascii="宋体" w:hAnsi="宋体"/>
      <w:sz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376FFA7-857A-4601-9F0C-1040B2CE0799}">
  <ds:schemaRefs/>
</ds:datastoreItem>
</file>

<file path=docProps/app.xml><?xml version="1.0" encoding="utf-8"?>
<Properties xmlns="http://schemas.openxmlformats.org/officeDocument/2006/extended-properties" xmlns:vt="http://schemas.openxmlformats.org/officeDocument/2006/docPropsVTypes">
  <Template>Normal</Template>
  <Company>ahzj</Company>
  <Pages>1</Pages>
  <Words>402</Words>
  <Characters>2297</Characters>
  <Lines>19</Lines>
  <Paragraphs>5</Paragraphs>
  <TotalTime>91</TotalTime>
  <ScaleCrop>false</ScaleCrop>
  <LinksUpToDate>false</LinksUpToDate>
  <CharactersWithSpaces>2694</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2020-05-11T07:50:00Z</dcterms:created>
  <dc:creator>安琪</dc:creator>
  <cp:lastModifiedBy>奔跑的小蜗牛   ☀</cp:lastModifiedBy>
  <cp:lastPrinted>2020-09-25T07:43:00Z</cp:lastPrinted>
  <dcterms:modified xsi:type="dcterms:W3CDTF">2020-09-27T08:50:37Z</dcterms:modified>
  <dc:title>宣城市火车站东西广场一体化项目东广场</dc:title>
  <cp:revision>74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